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A9C8" w14:textId="13E08308" w:rsidR="00877DE3" w:rsidRPr="00227541" w:rsidRDefault="00D3328D" w:rsidP="00877DE3">
      <w:pPr>
        <w:rPr>
          <w:rFonts w:ascii="Trebuchet MS" w:hAnsi="Trebuchet MS" w:cs="Circular Pro Black"/>
          <w:color w:val="FF0000"/>
          <w:sz w:val="20"/>
          <w:szCs w:val="20"/>
        </w:rPr>
      </w:pPr>
      <w:r w:rsidRPr="00227541">
        <w:rPr>
          <w:rFonts w:ascii="Trebuchet MS" w:hAnsi="Trebuchet MS" w:cs="Circular Pro Book"/>
          <w:noProof/>
          <w:sz w:val="20"/>
          <w:szCs w:val="20"/>
          <w:lang w:eastAsia="en-US"/>
        </w:rPr>
        <w:drawing>
          <wp:anchor distT="0" distB="0" distL="114300" distR="114300" simplePos="0" relativeHeight="251658240" behindDoc="0" locked="0" layoutInCell="1" allowOverlap="1" wp14:anchorId="753C665B" wp14:editId="292FA2BA">
            <wp:simplePos x="0" y="0"/>
            <wp:positionH relativeFrom="column">
              <wp:posOffset>0</wp:posOffset>
            </wp:positionH>
            <wp:positionV relativeFrom="paragraph">
              <wp:posOffset>177800</wp:posOffset>
            </wp:positionV>
            <wp:extent cx="1929130" cy="495300"/>
            <wp:effectExtent l="0" t="0" r="1270" b="0"/>
            <wp:wrapSquare wrapText="bothSides"/>
            <wp:docPr id="2" name="Picture 2" descr="A picture containing sitting, tabl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M-logo-lockup-horizontal-white-right.png"/>
                    <pic:cNvPicPr/>
                  </pic:nvPicPr>
                  <pic:blipFill>
                    <a:blip r:embed="rId10"/>
                    <a:stretch>
                      <a:fillRect/>
                    </a:stretch>
                  </pic:blipFill>
                  <pic:spPr>
                    <a:xfrm>
                      <a:off x="0" y="0"/>
                      <a:ext cx="1929130" cy="495300"/>
                    </a:xfrm>
                    <a:prstGeom prst="rect">
                      <a:avLst/>
                    </a:prstGeom>
                  </pic:spPr>
                </pic:pic>
              </a:graphicData>
            </a:graphic>
            <wp14:sizeRelH relativeFrom="page">
              <wp14:pctWidth>0</wp14:pctWidth>
            </wp14:sizeRelH>
            <wp14:sizeRelV relativeFrom="page">
              <wp14:pctHeight>0</wp14:pctHeight>
            </wp14:sizeRelV>
          </wp:anchor>
        </w:drawing>
      </w:r>
      <w:r w:rsidR="008F6CA3">
        <w:rPr>
          <w:rFonts w:ascii="Trebuchet MS" w:hAnsi="Trebuchet MS" w:cs="Circular Pro Black"/>
          <w:color w:val="FF0000"/>
          <w:sz w:val="20"/>
          <w:szCs w:val="20"/>
        </w:rPr>
        <w:t xml:space="preserve"> </w:t>
      </w:r>
      <w:r w:rsidR="00D83B97" w:rsidRPr="00227541">
        <w:rPr>
          <w:rFonts w:ascii="Trebuchet MS" w:hAnsi="Trebuchet MS" w:cs="Circular Pro Black"/>
          <w:color w:val="FF0000"/>
          <w:sz w:val="20"/>
          <w:szCs w:val="20"/>
        </w:rPr>
        <w:t xml:space="preserve"> </w:t>
      </w:r>
    </w:p>
    <w:p w14:paraId="48BD47D4" w14:textId="77777777" w:rsidR="00877DE3" w:rsidRPr="00227541" w:rsidRDefault="00877DE3" w:rsidP="00877DE3">
      <w:pPr>
        <w:tabs>
          <w:tab w:val="num" w:pos="720"/>
        </w:tabs>
        <w:autoSpaceDE w:val="0"/>
        <w:autoSpaceDN w:val="0"/>
        <w:adjustRightInd w:val="0"/>
        <w:jc w:val="right"/>
        <w:rPr>
          <w:rFonts w:ascii="Trebuchet MS" w:eastAsia="Times New Roman" w:hAnsi="Trebuchet MS" w:cs="Circular Pro Book"/>
          <w:sz w:val="20"/>
          <w:szCs w:val="20"/>
          <w:lang w:eastAsia="en-US"/>
        </w:rPr>
      </w:pPr>
      <w:r>
        <w:rPr>
          <w:noProof/>
        </w:rPr>
        <w:drawing>
          <wp:inline distT="0" distB="0" distL="0" distR="0" wp14:anchorId="1B03F1EB" wp14:editId="20746B61">
            <wp:extent cx="1190625" cy="781050"/>
            <wp:effectExtent l="0" t="0" r="9525" b="0"/>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90625" cy="781050"/>
                    </a:xfrm>
                    <a:prstGeom prst="rect">
                      <a:avLst/>
                    </a:prstGeom>
                  </pic:spPr>
                </pic:pic>
              </a:graphicData>
            </a:graphic>
          </wp:inline>
        </w:drawing>
      </w:r>
    </w:p>
    <w:p w14:paraId="2079789E" w14:textId="77777777" w:rsidR="00877DE3" w:rsidRPr="00227541" w:rsidRDefault="00877DE3" w:rsidP="00877DE3">
      <w:pPr>
        <w:rPr>
          <w:rFonts w:ascii="Trebuchet MS" w:eastAsia="Times New Roman" w:hAnsi="Trebuchet MS" w:cs="Circular Pro Book"/>
          <w:sz w:val="20"/>
          <w:szCs w:val="20"/>
          <w:lang w:eastAsia="en-US"/>
        </w:rPr>
      </w:pPr>
    </w:p>
    <w:p w14:paraId="6F150EC0" w14:textId="77777777" w:rsidR="00877DE3" w:rsidRPr="00227541" w:rsidRDefault="00877DE3" w:rsidP="00877DE3">
      <w:pPr>
        <w:rPr>
          <w:rFonts w:ascii="Trebuchet MS" w:eastAsia="Times New Roman" w:hAnsi="Trebuchet MS" w:cs="Circular Pro Book"/>
          <w:sz w:val="20"/>
          <w:szCs w:val="20"/>
          <w:lang w:eastAsia="en-US"/>
        </w:rPr>
      </w:pPr>
    </w:p>
    <w:p w14:paraId="15E3D549"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607A1CF8" w14:textId="77777777" w:rsidR="00877DE3" w:rsidRPr="00227541"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ab/>
      </w:r>
    </w:p>
    <w:p w14:paraId="47B652ED" w14:textId="77777777" w:rsidR="00877DE3" w:rsidRPr="00227541"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898191A" w14:textId="77777777" w:rsidR="00877DE3" w:rsidRPr="00227541"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3E07CD77" w14:textId="77777777" w:rsidR="00877DE3" w:rsidRPr="00227541"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4C6231F6" w14:textId="77777777" w:rsidR="00877DE3" w:rsidRPr="00227541" w:rsidRDefault="00877DE3" w:rsidP="00877DE3">
      <w:pPr>
        <w:tabs>
          <w:tab w:val="left" w:pos="4830"/>
        </w:tabs>
        <w:autoSpaceDE w:val="0"/>
        <w:autoSpaceDN w:val="0"/>
        <w:adjustRightInd w:val="0"/>
        <w:rPr>
          <w:rFonts w:ascii="Trebuchet MS" w:eastAsia="Times New Roman" w:hAnsi="Trebuchet MS" w:cs="Circular Pro Book"/>
          <w:sz w:val="20"/>
          <w:szCs w:val="20"/>
          <w:lang w:eastAsia="en-US"/>
        </w:rPr>
      </w:pPr>
    </w:p>
    <w:p w14:paraId="6E237B23" w14:textId="77777777" w:rsidR="00877DE3" w:rsidRPr="00227541" w:rsidRDefault="00877DE3" w:rsidP="00877DE3">
      <w:pPr>
        <w:tabs>
          <w:tab w:val="left" w:pos="4830"/>
        </w:tabs>
        <w:autoSpaceDE w:val="0"/>
        <w:autoSpaceDN w:val="0"/>
        <w:adjustRightInd w:val="0"/>
        <w:rPr>
          <w:rFonts w:ascii="Trebuchet MS" w:eastAsia="Times New Roman" w:hAnsi="Trebuchet MS" w:cs="Circular Pro Black"/>
          <w:sz w:val="20"/>
          <w:szCs w:val="20"/>
          <w:lang w:eastAsia="en-US"/>
        </w:rPr>
      </w:pPr>
    </w:p>
    <w:p w14:paraId="6237E693" w14:textId="77777777" w:rsidR="00877DE3" w:rsidRPr="00227541"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227541">
        <w:rPr>
          <w:rFonts w:ascii="Trebuchet MS" w:eastAsia="Times New Roman" w:hAnsi="Trebuchet MS" w:cs="Circular Pro Black"/>
          <w:sz w:val="20"/>
          <w:szCs w:val="20"/>
          <w:lang w:eastAsia="en-US"/>
        </w:rPr>
        <w:t>UNIVERSITY FOR THE CREATIVE ARTS</w:t>
      </w:r>
    </w:p>
    <w:p w14:paraId="15956ECB" w14:textId="77777777" w:rsidR="00877DE3" w:rsidRPr="00227541"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20C82FF9" w14:textId="77777777" w:rsidR="00877DE3" w:rsidRPr="00227541"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3AE52F36" w14:textId="77777777" w:rsidR="00877DE3" w:rsidRPr="00227541"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r w:rsidRPr="00227541">
        <w:rPr>
          <w:rFonts w:ascii="Trebuchet MS" w:eastAsia="Times New Roman" w:hAnsi="Trebuchet MS" w:cs="Circular Pro Black"/>
          <w:sz w:val="20"/>
          <w:szCs w:val="20"/>
          <w:lang w:eastAsia="en-US"/>
        </w:rPr>
        <w:t>PROGRAMME SPECIFICATION FOR:</w:t>
      </w:r>
    </w:p>
    <w:p w14:paraId="0550F699" w14:textId="77777777" w:rsidR="00877DE3" w:rsidRPr="00227541" w:rsidRDefault="00877DE3" w:rsidP="00877DE3">
      <w:pPr>
        <w:tabs>
          <w:tab w:val="left" w:pos="4830"/>
        </w:tabs>
        <w:autoSpaceDE w:val="0"/>
        <w:autoSpaceDN w:val="0"/>
        <w:adjustRightInd w:val="0"/>
        <w:jc w:val="center"/>
        <w:rPr>
          <w:rFonts w:ascii="Trebuchet MS" w:eastAsia="Times New Roman" w:hAnsi="Trebuchet MS" w:cs="Circular Pro Black"/>
          <w:sz w:val="20"/>
          <w:szCs w:val="20"/>
          <w:lang w:eastAsia="en-US"/>
        </w:rPr>
      </w:pPr>
    </w:p>
    <w:p w14:paraId="0CD35548" w14:textId="66BA9A36" w:rsidR="004A7FD7" w:rsidRPr="00227541" w:rsidRDefault="004A7FD7" w:rsidP="004A7FD7">
      <w:pPr>
        <w:jc w:val="center"/>
        <w:rPr>
          <w:rFonts w:ascii="Trebuchet MS" w:hAnsi="Trebuchet MS" w:cs="Arial"/>
          <w:b/>
          <w:sz w:val="40"/>
          <w:szCs w:val="40"/>
        </w:rPr>
      </w:pPr>
      <w:r w:rsidRPr="00227541">
        <w:rPr>
          <w:rFonts w:ascii="Trebuchet MS" w:hAnsi="Trebuchet MS" w:cs="Arial"/>
          <w:b/>
          <w:sz w:val="40"/>
          <w:szCs w:val="40"/>
        </w:rPr>
        <w:t xml:space="preserve">MMus </w:t>
      </w:r>
      <w:r w:rsidR="006F4C4B">
        <w:rPr>
          <w:rFonts w:ascii="Trebuchet MS" w:hAnsi="Trebuchet MS" w:cs="Arial"/>
          <w:b/>
          <w:sz w:val="40"/>
          <w:szCs w:val="40"/>
        </w:rPr>
        <w:t>Commercial Music Technology</w:t>
      </w:r>
    </w:p>
    <w:p w14:paraId="3E23E7F7" w14:textId="77777777" w:rsidR="00877DE3" w:rsidRPr="00227541" w:rsidRDefault="00877DE3" w:rsidP="004A7FD7">
      <w:pPr>
        <w:tabs>
          <w:tab w:val="num" w:pos="720"/>
        </w:tabs>
        <w:autoSpaceDE w:val="0"/>
        <w:autoSpaceDN w:val="0"/>
        <w:adjustRightInd w:val="0"/>
        <w:jc w:val="center"/>
        <w:rPr>
          <w:rFonts w:ascii="Trebuchet MS" w:eastAsia="Times New Roman" w:hAnsi="Trebuchet MS" w:cs="Circular Pro Book"/>
          <w:sz w:val="20"/>
          <w:szCs w:val="20"/>
          <w:lang w:eastAsia="en-US"/>
        </w:rPr>
      </w:pPr>
    </w:p>
    <w:p w14:paraId="0286C461"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72861F5"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3342A7A2"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1F25C218"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0693CB8E"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6EF4C496"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3F26A750"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sz w:val="20"/>
          <w:szCs w:val="20"/>
          <w:lang w:eastAsia="en-US"/>
        </w:rPr>
      </w:pPr>
    </w:p>
    <w:p w14:paraId="48ED9130"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CE7B235"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FAC77F1"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682267A"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5A0AEC90"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0222CC5"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A1C8750"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637FEABE"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D5D5D54"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41D24558"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ABB150A"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3622F2D4"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5CA92D1" w14:textId="77777777" w:rsidR="00877DE3" w:rsidRPr="00227541" w:rsidRDefault="00877DE3" w:rsidP="00877DE3">
      <w:pPr>
        <w:tabs>
          <w:tab w:val="num" w:pos="720"/>
        </w:tabs>
        <w:autoSpaceDE w:val="0"/>
        <w:autoSpaceDN w:val="0"/>
        <w:adjustRightInd w:val="0"/>
        <w:rPr>
          <w:rFonts w:ascii="Trebuchet MS" w:eastAsia="Times New Roman" w:hAnsi="Trebuchet MS" w:cs="Circular Pro Book"/>
          <w:b/>
          <w:sz w:val="20"/>
          <w:szCs w:val="20"/>
          <w:lang w:eastAsia="en-US"/>
        </w:rPr>
      </w:pPr>
    </w:p>
    <w:p w14:paraId="776F5A07" w14:textId="3CCED93D" w:rsidR="00877DE3" w:rsidRPr="00227541" w:rsidRDefault="00877DE3" w:rsidP="00877DE3">
      <w:pPr>
        <w:tabs>
          <w:tab w:val="num" w:pos="720"/>
        </w:tabs>
        <w:autoSpaceDE w:val="0"/>
        <w:autoSpaceDN w:val="0"/>
        <w:adjustRightInd w:val="0"/>
        <w:rPr>
          <w:rFonts w:ascii="Trebuchet MS" w:eastAsia="Times New Roman" w:hAnsi="Trebuchet MS" w:cs="Circular Pro Black"/>
          <w:sz w:val="20"/>
          <w:szCs w:val="20"/>
          <w:lang w:eastAsia="en-US"/>
        </w:rPr>
      </w:pPr>
      <w:r w:rsidRPr="00227541">
        <w:rPr>
          <w:rFonts w:ascii="Trebuchet MS" w:eastAsia="Times New Roman" w:hAnsi="Trebuchet MS" w:cs="Circular Pro Black"/>
          <w:sz w:val="20"/>
          <w:szCs w:val="20"/>
          <w:lang w:eastAsia="en-US"/>
        </w:rPr>
        <w:t>PROGRAMME SPECIFICATION [ACADEMIC YEAR 20</w:t>
      </w:r>
      <w:r w:rsidR="00411A36" w:rsidRPr="00227541">
        <w:rPr>
          <w:rFonts w:ascii="Trebuchet MS" w:eastAsia="Times New Roman" w:hAnsi="Trebuchet MS" w:cs="Circular Pro Black"/>
          <w:sz w:val="20"/>
          <w:szCs w:val="20"/>
          <w:lang w:eastAsia="en-US"/>
        </w:rPr>
        <w:t>20</w:t>
      </w:r>
      <w:r w:rsidRPr="00227541">
        <w:rPr>
          <w:rFonts w:ascii="Trebuchet MS" w:eastAsia="Times New Roman" w:hAnsi="Trebuchet MS" w:cs="Circular Pro Black"/>
          <w:sz w:val="20"/>
          <w:szCs w:val="20"/>
          <w:lang w:eastAsia="en-US"/>
        </w:rPr>
        <w:t>/2</w:t>
      </w:r>
      <w:r w:rsidR="00411A36" w:rsidRPr="00227541">
        <w:rPr>
          <w:rFonts w:ascii="Trebuchet MS" w:eastAsia="Times New Roman" w:hAnsi="Trebuchet MS" w:cs="Circular Pro Black"/>
          <w:sz w:val="20"/>
          <w:szCs w:val="20"/>
          <w:lang w:eastAsia="en-US"/>
        </w:rPr>
        <w:t>1</w:t>
      </w:r>
      <w:r w:rsidRPr="00227541">
        <w:rPr>
          <w:rFonts w:ascii="Trebuchet MS" w:eastAsia="Times New Roman" w:hAnsi="Trebuchet MS" w:cs="Circular Pro Black"/>
          <w:sz w:val="20"/>
          <w:szCs w:val="20"/>
          <w:lang w:eastAsia="en-US"/>
        </w:rPr>
        <w:t>]</w:t>
      </w:r>
    </w:p>
    <w:p w14:paraId="05DDB35C" w14:textId="2735C3FF" w:rsidR="00877DE3" w:rsidRPr="00227541" w:rsidRDefault="00877DE3" w:rsidP="00877DE3">
      <w:pPr>
        <w:jc w:val="both"/>
        <w:rPr>
          <w:rFonts w:ascii="Trebuchet MS" w:eastAsia="Calibri" w:hAnsi="Trebuchet MS" w:cs="Circular Pro Book Italic"/>
          <w:iCs/>
          <w:sz w:val="20"/>
          <w:szCs w:val="20"/>
          <w:lang w:eastAsia="en-US"/>
        </w:rPr>
      </w:pPr>
      <w:r w:rsidRPr="00227541">
        <w:rPr>
          <w:rFonts w:ascii="Trebuchet MS" w:eastAsia="Calibri" w:hAnsi="Trebuchet MS" w:cs="Circular Pro Book Italic"/>
          <w:iCs/>
          <w:sz w:val="20"/>
          <w:szCs w:val="20"/>
          <w:lang w:eastAsia="en-US"/>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w:t>
      </w:r>
      <w:r w:rsidR="00B85FC1">
        <w:rPr>
          <w:rFonts w:ascii="Trebuchet MS" w:eastAsia="Calibri" w:hAnsi="Trebuchet MS" w:cs="Circular Pro Book Italic"/>
          <w:iCs/>
          <w:sz w:val="20"/>
          <w:szCs w:val="20"/>
          <w:lang w:eastAsia="en-US"/>
        </w:rPr>
        <w:t>Module</w:t>
      </w:r>
      <w:r w:rsidRPr="00227541">
        <w:rPr>
          <w:rFonts w:ascii="Trebuchet MS" w:eastAsia="Calibri" w:hAnsi="Trebuchet MS" w:cs="Circular Pro Book Italic"/>
          <w:iCs/>
          <w:sz w:val="20"/>
          <w:szCs w:val="20"/>
          <w:lang w:eastAsia="en-US"/>
        </w:rPr>
        <w:t xml:space="preserve"> can be found in the </w:t>
      </w:r>
      <w:r w:rsidR="00B85FC1">
        <w:rPr>
          <w:rFonts w:ascii="Trebuchet MS" w:eastAsia="Calibri" w:hAnsi="Trebuchet MS" w:cs="Circular Pro Book Italic"/>
          <w:iCs/>
          <w:sz w:val="20"/>
          <w:szCs w:val="20"/>
          <w:lang w:eastAsia="en-US"/>
        </w:rPr>
        <w:t>Module</w:t>
      </w:r>
      <w:r w:rsidRPr="00227541">
        <w:rPr>
          <w:rFonts w:ascii="Trebuchet MS" w:eastAsia="Calibri" w:hAnsi="Trebuchet MS" w:cs="Circular Pro Book Italic"/>
          <w:iCs/>
          <w:sz w:val="20"/>
          <w:szCs w:val="20"/>
          <w:lang w:eastAsia="en-US"/>
        </w:rPr>
        <w:t xml:space="preserve"> Descriptors.</w:t>
      </w:r>
    </w:p>
    <w:p w14:paraId="25368ACB" w14:textId="77777777" w:rsidR="00877DE3" w:rsidRPr="00227541" w:rsidRDefault="00877DE3" w:rsidP="00877DE3">
      <w:pPr>
        <w:rPr>
          <w:rFonts w:ascii="Trebuchet MS" w:eastAsia="Times New Roman" w:hAnsi="Trebuchet MS" w:cs="Circular Pro Black"/>
          <w:sz w:val="20"/>
          <w:szCs w:val="20"/>
          <w:lang w:eastAsia="en-US"/>
        </w:rPr>
      </w:pPr>
      <w:r w:rsidRPr="00227541">
        <w:rPr>
          <w:rFonts w:ascii="Trebuchet MS" w:eastAsia="Times New Roman" w:hAnsi="Trebuchet MS" w:cs="Circular Pro Book"/>
          <w:b/>
          <w:sz w:val="20"/>
          <w:szCs w:val="20"/>
          <w:lang w:eastAsia="en-US"/>
        </w:rPr>
        <w:br w:type="page"/>
      </w:r>
      <w:r w:rsidRPr="00227541">
        <w:rPr>
          <w:rFonts w:ascii="Trebuchet MS" w:eastAsia="Times New Roman" w:hAnsi="Trebuchet MS" w:cs="Circular Pro Black"/>
          <w:sz w:val="20"/>
          <w:szCs w:val="20"/>
          <w:lang w:eastAsia="en-US"/>
        </w:rPr>
        <w:lastRenderedPageBreak/>
        <w:t>Section A – Material Course Information</w:t>
      </w:r>
    </w:p>
    <w:p w14:paraId="38775454" w14:textId="77777777" w:rsidR="00877DE3" w:rsidRPr="00227541"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177"/>
        <w:gridCol w:w="314"/>
        <w:gridCol w:w="786"/>
        <w:gridCol w:w="840"/>
        <w:gridCol w:w="417"/>
        <w:gridCol w:w="1179"/>
      </w:tblGrid>
      <w:tr w:rsidR="00877DE3" w:rsidRPr="00227541" w14:paraId="6AC50453" w14:textId="77777777" w:rsidTr="6DA4B394">
        <w:tc>
          <w:tcPr>
            <w:tcW w:w="2386" w:type="pct"/>
            <w:shd w:val="clear" w:color="auto" w:fill="auto"/>
          </w:tcPr>
          <w:p w14:paraId="54EAF866" w14:textId="77777777" w:rsidR="00877DE3" w:rsidRPr="00227541" w:rsidRDefault="00877DE3" w:rsidP="003647B3">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Validating Body</w:t>
            </w:r>
          </w:p>
          <w:p w14:paraId="554851BF" w14:textId="77777777" w:rsidR="00877DE3" w:rsidRPr="00227541" w:rsidRDefault="00877DE3" w:rsidP="003647B3">
            <w:pPr>
              <w:rPr>
                <w:rFonts w:ascii="Trebuchet MS" w:eastAsia="Times New Roman" w:hAnsi="Trebuchet MS" w:cs="Circular Pro Book"/>
                <w:sz w:val="20"/>
                <w:szCs w:val="20"/>
                <w:lang w:eastAsia="en-US"/>
              </w:rPr>
            </w:pPr>
          </w:p>
        </w:tc>
        <w:tc>
          <w:tcPr>
            <w:tcW w:w="2614" w:type="pct"/>
            <w:gridSpan w:val="6"/>
            <w:shd w:val="clear" w:color="auto" w:fill="auto"/>
          </w:tcPr>
          <w:p w14:paraId="5274ED6B" w14:textId="77777777" w:rsidR="00877DE3" w:rsidRPr="00227541" w:rsidRDefault="00877DE3" w:rsidP="003647B3">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University for the Creative Arts</w:t>
            </w:r>
            <w:r w:rsidRPr="00227541">
              <w:rPr>
                <w:rFonts w:ascii="Trebuchet MS" w:eastAsia="Times New Roman" w:hAnsi="Trebuchet MS" w:cs="Circular Pro Book"/>
                <w:sz w:val="20"/>
                <w:szCs w:val="20"/>
                <w:vertAlign w:val="superscript"/>
                <w:lang w:eastAsia="en-US"/>
              </w:rPr>
              <w:footnoteReference w:id="2"/>
            </w:r>
            <w:r w:rsidRPr="00227541">
              <w:rPr>
                <w:rFonts w:ascii="Trebuchet MS" w:eastAsia="Times New Roman" w:hAnsi="Trebuchet MS" w:cs="Circular Pro Book"/>
                <w:sz w:val="20"/>
                <w:szCs w:val="20"/>
                <w:lang w:eastAsia="en-US"/>
              </w:rPr>
              <w:t xml:space="preserve"> </w:t>
            </w:r>
          </w:p>
        </w:tc>
      </w:tr>
      <w:tr w:rsidR="00877DE3" w:rsidRPr="00227541" w14:paraId="56B3319C" w14:textId="77777777" w:rsidTr="6DA4B394">
        <w:tc>
          <w:tcPr>
            <w:tcW w:w="2386" w:type="pct"/>
            <w:shd w:val="clear" w:color="auto" w:fill="auto"/>
          </w:tcPr>
          <w:p w14:paraId="2343D7EB" w14:textId="77777777" w:rsidR="00877DE3" w:rsidRPr="00227541" w:rsidRDefault="00877DE3" w:rsidP="003647B3">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Teaching Body</w:t>
            </w:r>
          </w:p>
          <w:p w14:paraId="7CBF1E45" w14:textId="77777777" w:rsidR="00877DE3" w:rsidRPr="00227541" w:rsidRDefault="00877DE3" w:rsidP="003647B3">
            <w:pPr>
              <w:rPr>
                <w:rFonts w:ascii="Trebuchet MS" w:eastAsia="Times New Roman" w:hAnsi="Trebuchet MS" w:cs="Circular Pro Book"/>
                <w:color w:val="FF0000"/>
                <w:sz w:val="20"/>
                <w:szCs w:val="20"/>
                <w:lang w:eastAsia="en-US"/>
              </w:rPr>
            </w:pPr>
          </w:p>
        </w:tc>
        <w:tc>
          <w:tcPr>
            <w:tcW w:w="2614" w:type="pct"/>
            <w:gridSpan w:val="6"/>
            <w:shd w:val="clear" w:color="auto" w:fill="auto"/>
          </w:tcPr>
          <w:p w14:paraId="4AF93D58" w14:textId="334F4831" w:rsidR="00877DE3" w:rsidRPr="00227541" w:rsidRDefault="00104967" w:rsidP="003647B3">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LCCM</w:t>
            </w:r>
          </w:p>
        </w:tc>
      </w:tr>
      <w:tr w:rsidR="00877DE3" w:rsidRPr="00227541" w14:paraId="41649CCA" w14:textId="77777777" w:rsidTr="6DA4B394">
        <w:tc>
          <w:tcPr>
            <w:tcW w:w="2386" w:type="pct"/>
            <w:shd w:val="clear" w:color="auto" w:fill="auto"/>
          </w:tcPr>
          <w:p w14:paraId="338302F1" w14:textId="77777777" w:rsidR="00877DE3" w:rsidRPr="00227541" w:rsidRDefault="00877DE3" w:rsidP="003647B3">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Final Award Title and Type</w:t>
            </w:r>
          </w:p>
          <w:p w14:paraId="4414A627" w14:textId="77777777" w:rsidR="00877DE3" w:rsidRPr="00227541" w:rsidRDefault="00877DE3" w:rsidP="003647B3">
            <w:pPr>
              <w:rPr>
                <w:rFonts w:ascii="Trebuchet MS" w:eastAsia="Times New Roman" w:hAnsi="Trebuchet MS" w:cs="Circular Pro Book"/>
                <w:sz w:val="20"/>
                <w:szCs w:val="20"/>
                <w:lang w:eastAsia="en-US"/>
              </w:rPr>
            </w:pPr>
          </w:p>
        </w:tc>
        <w:tc>
          <w:tcPr>
            <w:tcW w:w="2614" w:type="pct"/>
            <w:gridSpan w:val="6"/>
            <w:shd w:val="clear" w:color="auto" w:fill="auto"/>
          </w:tcPr>
          <w:p w14:paraId="6736EE66" w14:textId="484AF3FC" w:rsidR="00877DE3" w:rsidRPr="00227541" w:rsidRDefault="00104967" w:rsidP="003647B3">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 xml:space="preserve">MMus in </w:t>
            </w:r>
            <w:r w:rsidR="006F4C4B">
              <w:rPr>
                <w:rFonts w:ascii="Trebuchet MS" w:eastAsia="Times New Roman" w:hAnsi="Trebuchet MS" w:cs="Circular Pro Book"/>
                <w:sz w:val="20"/>
                <w:szCs w:val="20"/>
                <w:lang w:eastAsia="en-US"/>
              </w:rPr>
              <w:t>Commercial Music Technology</w:t>
            </w:r>
          </w:p>
        </w:tc>
      </w:tr>
      <w:tr w:rsidR="00104967" w:rsidRPr="00227541" w14:paraId="5CC503D7" w14:textId="77777777" w:rsidTr="6DA4B394">
        <w:tc>
          <w:tcPr>
            <w:tcW w:w="2386" w:type="pct"/>
            <w:shd w:val="clear" w:color="auto" w:fill="auto"/>
          </w:tcPr>
          <w:p w14:paraId="4BDFD423"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Course Title</w:t>
            </w:r>
          </w:p>
          <w:p w14:paraId="64DA2BFD" w14:textId="77777777" w:rsidR="00104967" w:rsidRPr="00227541" w:rsidRDefault="00104967" w:rsidP="00104967">
            <w:pPr>
              <w:rPr>
                <w:rFonts w:ascii="Trebuchet MS" w:eastAsia="Times New Roman" w:hAnsi="Trebuchet MS" w:cs="Circular Pro Book"/>
                <w:sz w:val="20"/>
                <w:szCs w:val="20"/>
                <w:lang w:eastAsia="en-US"/>
              </w:rPr>
            </w:pPr>
          </w:p>
        </w:tc>
        <w:tc>
          <w:tcPr>
            <w:tcW w:w="2614" w:type="pct"/>
            <w:gridSpan w:val="6"/>
            <w:shd w:val="clear" w:color="auto" w:fill="auto"/>
          </w:tcPr>
          <w:p w14:paraId="20D66A9E" w14:textId="10E5EF72"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 xml:space="preserve">MMus in </w:t>
            </w:r>
            <w:r w:rsidR="006F4C4B">
              <w:rPr>
                <w:rFonts w:ascii="Trebuchet MS" w:eastAsia="Times New Roman" w:hAnsi="Trebuchet MS" w:cs="Circular Pro Book"/>
                <w:sz w:val="20"/>
                <w:szCs w:val="20"/>
                <w:lang w:eastAsia="en-US"/>
              </w:rPr>
              <w:t>Commercial Music Technology</w:t>
            </w:r>
          </w:p>
        </w:tc>
      </w:tr>
      <w:tr w:rsidR="00104967" w:rsidRPr="00227541" w14:paraId="01FFF36B" w14:textId="77777777" w:rsidTr="6DA4B394">
        <w:tc>
          <w:tcPr>
            <w:tcW w:w="2386" w:type="pct"/>
            <w:shd w:val="clear" w:color="auto" w:fill="auto"/>
          </w:tcPr>
          <w:p w14:paraId="0D314426"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Course Location and Length</w:t>
            </w:r>
          </w:p>
          <w:p w14:paraId="4025F0DC" w14:textId="69EC93F4" w:rsidR="00104967" w:rsidRPr="00227541" w:rsidRDefault="00104967" w:rsidP="00104967">
            <w:pPr>
              <w:rPr>
                <w:rFonts w:ascii="Trebuchet MS" w:eastAsia="Times New Roman" w:hAnsi="Trebuchet MS" w:cs="Circular Pro Book"/>
                <w:sz w:val="20"/>
                <w:szCs w:val="20"/>
                <w:lang w:eastAsia="en-US"/>
              </w:rPr>
            </w:pPr>
          </w:p>
          <w:p w14:paraId="36100EA4" w14:textId="16CB7C78" w:rsidR="00104967" w:rsidRPr="00227541" w:rsidRDefault="00104967" w:rsidP="00104967">
            <w:pPr>
              <w:rPr>
                <w:rFonts w:ascii="Trebuchet MS" w:eastAsia="Times New Roman" w:hAnsi="Trebuchet MS" w:cs="Circular Pro Book"/>
                <w:sz w:val="20"/>
                <w:szCs w:val="20"/>
                <w:lang w:eastAsia="en-US"/>
              </w:rPr>
            </w:pPr>
          </w:p>
        </w:tc>
        <w:tc>
          <w:tcPr>
            <w:tcW w:w="1263" w:type="pct"/>
            <w:gridSpan w:val="3"/>
            <w:shd w:val="clear" w:color="auto" w:fill="auto"/>
          </w:tcPr>
          <w:p w14:paraId="77BE9D03"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Campus:</w:t>
            </w:r>
          </w:p>
          <w:p w14:paraId="513468AF" w14:textId="77777777" w:rsidR="00104967" w:rsidRPr="00227541" w:rsidRDefault="00104967" w:rsidP="00104967">
            <w:pPr>
              <w:rPr>
                <w:rFonts w:ascii="Trebuchet MS" w:eastAsia="Times New Roman" w:hAnsi="Trebuchet MS" w:cs="Circular Pro Book"/>
                <w:sz w:val="20"/>
                <w:szCs w:val="20"/>
                <w:lang w:eastAsia="en-US"/>
              </w:rPr>
            </w:pPr>
          </w:p>
          <w:p w14:paraId="5F737C34" w14:textId="4C2F2A86"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LCCM, Music</w:t>
            </w:r>
            <w:r w:rsidR="00B85FC1">
              <w:rPr>
                <w:rFonts w:ascii="Trebuchet MS" w:eastAsia="Times New Roman" w:hAnsi="Trebuchet MS" w:cs="Circular Pro Book"/>
                <w:sz w:val="20"/>
                <w:szCs w:val="20"/>
                <w:lang w:eastAsia="en-US"/>
              </w:rPr>
              <w:t xml:space="preserve"> </w:t>
            </w:r>
            <w:r w:rsidRPr="00227541">
              <w:rPr>
                <w:rFonts w:ascii="Trebuchet MS" w:eastAsia="Times New Roman" w:hAnsi="Trebuchet MS" w:cs="Circular Pro Book"/>
                <w:sz w:val="20"/>
                <w:szCs w:val="20"/>
                <w:lang w:eastAsia="en-US"/>
              </w:rPr>
              <w:t>Box</w:t>
            </w:r>
          </w:p>
          <w:p w14:paraId="1D1052B1" w14:textId="6C70B945"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241 Union St, London SE1 0LR</w:t>
            </w:r>
          </w:p>
          <w:p w14:paraId="164109B3" w14:textId="77777777" w:rsidR="00104967" w:rsidRPr="00227541" w:rsidRDefault="00104967" w:rsidP="00104967">
            <w:pPr>
              <w:rPr>
                <w:rFonts w:ascii="Trebuchet MS" w:eastAsia="Times New Roman" w:hAnsi="Trebuchet MS" w:cs="Circular Pro Book"/>
                <w:sz w:val="20"/>
                <w:szCs w:val="20"/>
                <w:lang w:eastAsia="en-US"/>
              </w:rPr>
            </w:pPr>
          </w:p>
          <w:p w14:paraId="66F54253" w14:textId="77777777" w:rsidR="00104967" w:rsidRPr="00227541" w:rsidRDefault="00104967" w:rsidP="00104967">
            <w:pPr>
              <w:rPr>
                <w:rFonts w:ascii="Trebuchet MS" w:eastAsia="Times New Roman" w:hAnsi="Trebuchet MS" w:cs="Circular Pro Book"/>
                <w:sz w:val="20"/>
                <w:szCs w:val="20"/>
                <w:lang w:eastAsia="en-US"/>
              </w:rPr>
            </w:pPr>
          </w:p>
          <w:p w14:paraId="210E8332" w14:textId="669A86DB" w:rsidR="00104967" w:rsidRPr="00227541" w:rsidRDefault="00104967" w:rsidP="00104967">
            <w:pPr>
              <w:rPr>
                <w:rFonts w:ascii="Trebuchet MS" w:eastAsia="Times New Roman" w:hAnsi="Trebuchet MS" w:cs="Circular Pro Book"/>
                <w:sz w:val="20"/>
                <w:szCs w:val="20"/>
                <w:lang w:eastAsia="en-US"/>
              </w:rPr>
            </w:pPr>
          </w:p>
        </w:tc>
        <w:tc>
          <w:tcPr>
            <w:tcW w:w="1351" w:type="pct"/>
            <w:gridSpan w:val="3"/>
            <w:shd w:val="clear" w:color="auto" w:fill="auto"/>
          </w:tcPr>
          <w:p w14:paraId="44CBD1EE"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Length:</w:t>
            </w:r>
          </w:p>
          <w:p w14:paraId="6DA9A23C"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12-month academic year</w:t>
            </w:r>
          </w:p>
          <w:p w14:paraId="52F2EA47" w14:textId="77777777" w:rsidR="00104967" w:rsidRPr="00227541" w:rsidRDefault="00104967" w:rsidP="00104967">
            <w:pPr>
              <w:rPr>
                <w:rFonts w:ascii="Trebuchet MS" w:eastAsia="Times New Roman" w:hAnsi="Trebuchet MS" w:cs="Circular Pro Book"/>
                <w:sz w:val="20"/>
                <w:szCs w:val="20"/>
                <w:lang w:eastAsia="en-US"/>
              </w:rPr>
            </w:pPr>
          </w:p>
          <w:p w14:paraId="4A5D8D3B" w14:textId="5B07F06A" w:rsidR="00104967" w:rsidRPr="00227541" w:rsidRDefault="00104967" w:rsidP="00104967">
            <w:pPr>
              <w:rPr>
                <w:rFonts w:ascii="Trebuchet MS" w:eastAsia="Times New Roman" w:hAnsi="Trebuchet MS" w:cs="Circular Pro Book"/>
                <w:sz w:val="20"/>
                <w:szCs w:val="20"/>
                <w:lang w:eastAsia="en-US"/>
              </w:rPr>
            </w:pPr>
          </w:p>
        </w:tc>
      </w:tr>
      <w:tr w:rsidR="00104967" w:rsidRPr="00227541" w14:paraId="0E94AE0D" w14:textId="77777777" w:rsidTr="6DA4B394">
        <w:tc>
          <w:tcPr>
            <w:tcW w:w="2386" w:type="pct"/>
            <w:shd w:val="clear" w:color="auto" w:fill="auto"/>
          </w:tcPr>
          <w:p w14:paraId="532A0153"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Mode of Study</w:t>
            </w:r>
          </w:p>
          <w:p w14:paraId="0D81A280" w14:textId="77777777" w:rsidR="00104967" w:rsidRPr="00227541" w:rsidRDefault="00104967" w:rsidP="00104967">
            <w:pPr>
              <w:rPr>
                <w:rFonts w:ascii="Trebuchet MS" w:eastAsia="Times New Roman" w:hAnsi="Trebuchet MS" w:cs="Circular Pro Book"/>
                <w:sz w:val="20"/>
                <w:szCs w:val="20"/>
                <w:lang w:eastAsia="en-US"/>
              </w:rPr>
            </w:pPr>
          </w:p>
        </w:tc>
        <w:tc>
          <w:tcPr>
            <w:tcW w:w="653" w:type="pct"/>
            <w:shd w:val="clear" w:color="auto" w:fill="auto"/>
          </w:tcPr>
          <w:p w14:paraId="4143CEB5"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Full-time</w:t>
            </w:r>
          </w:p>
        </w:tc>
        <w:tc>
          <w:tcPr>
            <w:tcW w:w="610" w:type="pct"/>
            <w:gridSpan w:val="2"/>
            <w:shd w:val="clear" w:color="auto" w:fill="auto"/>
          </w:tcPr>
          <w:p w14:paraId="615DD729" w14:textId="615B7215" w:rsidR="00104967" w:rsidRPr="00227541" w:rsidRDefault="3E43D2B9" w:rsidP="00104967">
            <w:pPr>
              <w:rPr>
                <w:rFonts w:ascii="Trebuchet MS" w:eastAsia="Times New Roman" w:hAnsi="Trebuchet MS" w:cs="Circular Pro Book"/>
                <w:sz w:val="20"/>
                <w:szCs w:val="20"/>
                <w:lang w:eastAsia="en-US"/>
              </w:rPr>
            </w:pPr>
            <w:r w:rsidRPr="5970D7F0">
              <w:rPr>
                <w:rFonts w:ascii="Trebuchet MS" w:eastAsia="Times New Roman" w:hAnsi="Trebuchet MS" w:cs="Circular Pro Book"/>
                <w:sz w:val="20"/>
                <w:szCs w:val="20"/>
                <w:lang w:eastAsia="en-US"/>
              </w:rPr>
              <w:t>Y</w:t>
            </w:r>
          </w:p>
        </w:tc>
        <w:tc>
          <w:tcPr>
            <w:tcW w:w="697" w:type="pct"/>
            <w:gridSpan w:val="2"/>
            <w:shd w:val="clear" w:color="auto" w:fill="auto"/>
          </w:tcPr>
          <w:p w14:paraId="68141ED4"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Part-time</w:t>
            </w:r>
          </w:p>
        </w:tc>
        <w:tc>
          <w:tcPr>
            <w:tcW w:w="654" w:type="pct"/>
            <w:shd w:val="clear" w:color="auto" w:fill="auto"/>
          </w:tcPr>
          <w:p w14:paraId="66EF8A2C" w14:textId="4AB972BB" w:rsidR="00104967" w:rsidRPr="00227541" w:rsidRDefault="7D87AAB6" w:rsidP="00104967">
            <w:pPr>
              <w:rPr>
                <w:rFonts w:ascii="Trebuchet MS" w:eastAsia="Times New Roman" w:hAnsi="Trebuchet MS" w:cs="Circular Pro Book"/>
                <w:sz w:val="20"/>
                <w:szCs w:val="20"/>
                <w:lang w:eastAsia="en-US"/>
              </w:rPr>
            </w:pPr>
            <w:r w:rsidRPr="6DA4B394">
              <w:rPr>
                <w:rFonts w:ascii="Trebuchet MS" w:eastAsia="Times New Roman" w:hAnsi="Trebuchet MS" w:cs="Circular Pro Book"/>
                <w:sz w:val="20"/>
                <w:szCs w:val="20"/>
                <w:lang w:eastAsia="en-US"/>
              </w:rPr>
              <w:t>Y</w:t>
            </w:r>
          </w:p>
        </w:tc>
      </w:tr>
      <w:tr w:rsidR="00104967" w:rsidRPr="00227541" w14:paraId="6FF7A6A3" w14:textId="77777777" w:rsidTr="6DA4B394">
        <w:tc>
          <w:tcPr>
            <w:tcW w:w="2386" w:type="pct"/>
            <w:shd w:val="clear" w:color="auto" w:fill="auto"/>
          </w:tcPr>
          <w:p w14:paraId="78E5EA0F"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Period of Validation</w:t>
            </w:r>
          </w:p>
          <w:p w14:paraId="27512A47" w14:textId="77777777" w:rsidR="00104967" w:rsidRPr="00227541" w:rsidRDefault="00104967" w:rsidP="00104967">
            <w:pPr>
              <w:rPr>
                <w:rFonts w:ascii="Trebuchet MS" w:eastAsia="Times New Roman" w:hAnsi="Trebuchet MS" w:cs="Circular Pro Book"/>
                <w:sz w:val="20"/>
                <w:szCs w:val="20"/>
                <w:lang w:eastAsia="en-US"/>
              </w:rPr>
            </w:pPr>
          </w:p>
        </w:tc>
        <w:tc>
          <w:tcPr>
            <w:tcW w:w="2614" w:type="pct"/>
            <w:gridSpan w:val="6"/>
            <w:shd w:val="clear" w:color="auto" w:fill="auto"/>
          </w:tcPr>
          <w:p w14:paraId="6FCF9DC3" w14:textId="032C0E59"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w:t>
            </w:r>
            <w:r w:rsidR="00D3328D" w:rsidRPr="00227541">
              <w:rPr>
                <w:rFonts w:ascii="Trebuchet MS" w:eastAsia="Times New Roman" w:hAnsi="Trebuchet MS" w:cs="Circular Pro Book"/>
                <w:sz w:val="20"/>
                <w:szCs w:val="20"/>
                <w:lang w:eastAsia="en-US"/>
              </w:rPr>
              <w:t>2020</w:t>
            </w:r>
            <w:r w:rsidRPr="00227541">
              <w:rPr>
                <w:rFonts w:ascii="Trebuchet MS" w:eastAsia="Times New Roman" w:hAnsi="Trebuchet MS" w:cs="Circular Pro Book"/>
                <w:sz w:val="20"/>
                <w:szCs w:val="20"/>
                <w:lang w:eastAsia="en-US"/>
              </w:rPr>
              <w:t>] to [</w:t>
            </w:r>
            <w:r w:rsidR="00B85FC1">
              <w:rPr>
                <w:rFonts w:ascii="Trebuchet MS" w:eastAsia="Times New Roman" w:hAnsi="Trebuchet MS" w:cs="Circular Pro Book"/>
                <w:sz w:val="20"/>
                <w:szCs w:val="20"/>
                <w:lang w:eastAsia="en-US"/>
              </w:rPr>
              <w:t>2023]</w:t>
            </w:r>
          </w:p>
          <w:p w14:paraId="0AE435FB" w14:textId="77777777" w:rsidR="00104967" w:rsidRPr="00227541" w:rsidRDefault="00104967" w:rsidP="00104967">
            <w:pPr>
              <w:rPr>
                <w:rFonts w:ascii="Trebuchet MS" w:eastAsia="Times New Roman" w:hAnsi="Trebuchet MS" w:cs="Circular Pro Book"/>
                <w:sz w:val="20"/>
                <w:szCs w:val="20"/>
                <w:lang w:eastAsia="en-US"/>
              </w:rPr>
            </w:pPr>
          </w:p>
        </w:tc>
      </w:tr>
      <w:tr w:rsidR="00104967" w:rsidRPr="00227541" w14:paraId="0597946C" w14:textId="77777777" w:rsidTr="6DA4B394">
        <w:tc>
          <w:tcPr>
            <w:tcW w:w="2386" w:type="pct"/>
            <w:shd w:val="clear" w:color="auto" w:fill="auto"/>
          </w:tcPr>
          <w:p w14:paraId="0AC0ADDC"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Name of Professional, Statutory or Regulatory Body</w:t>
            </w:r>
          </w:p>
        </w:tc>
        <w:tc>
          <w:tcPr>
            <w:tcW w:w="2614" w:type="pct"/>
            <w:gridSpan w:val="6"/>
            <w:shd w:val="clear" w:color="auto" w:fill="auto"/>
          </w:tcPr>
          <w:p w14:paraId="1CDA811A" w14:textId="12B3C059" w:rsidR="00104967" w:rsidRPr="00227541" w:rsidRDefault="00C82F75" w:rsidP="00104967">
            <w:pPr>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N/A</w:t>
            </w:r>
          </w:p>
        </w:tc>
      </w:tr>
      <w:tr w:rsidR="00104967" w:rsidRPr="00227541" w14:paraId="7EA3EF9F" w14:textId="77777777" w:rsidTr="6DA4B394">
        <w:tc>
          <w:tcPr>
            <w:tcW w:w="2386" w:type="pct"/>
            <w:shd w:val="clear" w:color="auto" w:fill="auto"/>
          </w:tcPr>
          <w:p w14:paraId="23259BC6"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Type of Accreditation</w:t>
            </w:r>
          </w:p>
          <w:p w14:paraId="74D5B8AB" w14:textId="77777777" w:rsidR="00104967" w:rsidRPr="00227541" w:rsidRDefault="00104967" w:rsidP="00104967">
            <w:pPr>
              <w:rPr>
                <w:rFonts w:ascii="Trebuchet MS" w:eastAsia="Times New Roman" w:hAnsi="Trebuchet MS" w:cs="Circular Pro Book"/>
                <w:sz w:val="20"/>
                <w:szCs w:val="20"/>
                <w:lang w:eastAsia="en-US"/>
              </w:rPr>
            </w:pPr>
          </w:p>
        </w:tc>
        <w:tc>
          <w:tcPr>
            <w:tcW w:w="2614" w:type="pct"/>
            <w:gridSpan w:val="6"/>
            <w:shd w:val="clear" w:color="auto" w:fill="auto"/>
          </w:tcPr>
          <w:p w14:paraId="461A6BBC" w14:textId="5F1E086C" w:rsidR="00104967" w:rsidRPr="00227541" w:rsidRDefault="00104967" w:rsidP="00104967">
            <w:pPr>
              <w:rPr>
                <w:rFonts w:ascii="Trebuchet MS" w:eastAsia="Times New Roman" w:hAnsi="Trebuchet MS" w:cs="Circular Pro Book"/>
                <w:sz w:val="20"/>
                <w:szCs w:val="20"/>
                <w:lang w:eastAsia="en-US"/>
              </w:rPr>
            </w:pPr>
          </w:p>
        </w:tc>
      </w:tr>
      <w:tr w:rsidR="00104967" w:rsidRPr="00227541" w14:paraId="6FB8F095" w14:textId="77777777" w:rsidTr="6DA4B394">
        <w:tc>
          <w:tcPr>
            <w:tcW w:w="2386" w:type="pct"/>
            <w:shd w:val="clear" w:color="auto" w:fill="auto"/>
          </w:tcPr>
          <w:p w14:paraId="722CAF47"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Accreditation due for renewal</w:t>
            </w:r>
          </w:p>
          <w:p w14:paraId="374D3533" w14:textId="77777777" w:rsidR="00104967" w:rsidRPr="00227541" w:rsidRDefault="00104967" w:rsidP="00104967">
            <w:pPr>
              <w:rPr>
                <w:rFonts w:ascii="Trebuchet MS" w:eastAsia="Times New Roman" w:hAnsi="Trebuchet MS" w:cs="Circular Pro Book"/>
                <w:sz w:val="20"/>
                <w:szCs w:val="20"/>
                <w:lang w:eastAsia="en-US"/>
              </w:rPr>
            </w:pPr>
          </w:p>
        </w:tc>
        <w:tc>
          <w:tcPr>
            <w:tcW w:w="2614" w:type="pct"/>
            <w:gridSpan w:val="6"/>
            <w:shd w:val="clear" w:color="auto" w:fill="auto"/>
          </w:tcPr>
          <w:p w14:paraId="27FEA97D" w14:textId="1E35F3B3"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 xml:space="preserve">[Month/Year] </w:t>
            </w:r>
          </w:p>
        </w:tc>
      </w:tr>
      <w:tr w:rsidR="00104967" w:rsidRPr="00227541" w14:paraId="02A75289" w14:textId="77777777" w:rsidTr="6DA4B394">
        <w:tc>
          <w:tcPr>
            <w:tcW w:w="5000" w:type="pct"/>
            <w:gridSpan w:val="7"/>
            <w:shd w:val="clear" w:color="auto" w:fill="auto"/>
          </w:tcPr>
          <w:p w14:paraId="24F26B9B"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Entry criteria and requirements</w:t>
            </w:r>
            <w:r w:rsidRPr="00227541">
              <w:rPr>
                <w:rFonts w:ascii="Trebuchet MS" w:eastAsia="Times New Roman" w:hAnsi="Trebuchet MS" w:cs="Circular Pro Book"/>
                <w:sz w:val="20"/>
                <w:szCs w:val="20"/>
                <w:vertAlign w:val="superscript"/>
                <w:lang w:eastAsia="en-US"/>
              </w:rPr>
              <w:footnoteReference w:id="3"/>
            </w:r>
          </w:p>
          <w:p w14:paraId="0316ED4F" w14:textId="6F5D72E8" w:rsidR="00104967" w:rsidRPr="00227541" w:rsidRDefault="00104967" w:rsidP="00104967">
            <w:pPr>
              <w:rPr>
                <w:rFonts w:ascii="Trebuchet MS" w:eastAsia="Times New Roman" w:hAnsi="Trebuchet MS" w:cs="Circular Pro Book"/>
                <w:sz w:val="20"/>
                <w:szCs w:val="20"/>
                <w:lang w:eastAsia="en-US"/>
              </w:rPr>
            </w:pPr>
          </w:p>
          <w:p w14:paraId="0C4E317D" w14:textId="7F334F6B" w:rsidR="00D3328D" w:rsidRPr="00227541" w:rsidRDefault="00D3328D" w:rsidP="00D3328D">
            <w:pPr>
              <w:pStyle w:val="NormalWeb"/>
              <w:contextualSpacing/>
              <w:rPr>
                <w:rFonts w:ascii="Trebuchet MS" w:hAnsi="Trebuchet MS" w:cstheme="minorBidi"/>
              </w:rPr>
            </w:pPr>
            <w:r w:rsidRPr="3644416F">
              <w:rPr>
                <w:rFonts w:ascii="Trebuchet MS" w:hAnsi="Trebuchet MS" w:cstheme="minorBidi"/>
                <w:sz w:val="22"/>
                <w:szCs w:val="22"/>
              </w:rPr>
              <w:t xml:space="preserve">Entry will also be subject to portfolio review and </w:t>
            </w:r>
            <w:r w:rsidR="708B8824" w:rsidRPr="3644416F">
              <w:rPr>
                <w:rFonts w:ascii="Trebuchet MS" w:hAnsi="Trebuchet MS" w:cstheme="minorBidi"/>
                <w:sz w:val="22"/>
                <w:szCs w:val="22"/>
              </w:rPr>
              <w:t>interview</w:t>
            </w:r>
            <w:r w:rsidRPr="3644416F">
              <w:rPr>
                <w:rFonts w:ascii="Trebuchet MS" w:hAnsi="Trebuchet MS" w:cstheme="minorBidi"/>
                <w:sz w:val="22"/>
                <w:szCs w:val="22"/>
              </w:rPr>
              <w:t xml:space="preserve">. </w:t>
            </w:r>
          </w:p>
          <w:p w14:paraId="2ECD49AD" w14:textId="77777777" w:rsidR="00D3328D" w:rsidRPr="00227541" w:rsidRDefault="00D3328D" w:rsidP="00D3328D">
            <w:pPr>
              <w:pStyle w:val="NormalWeb"/>
              <w:contextualSpacing/>
              <w:rPr>
                <w:rFonts w:ascii="Trebuchet MS" w:hAnsi="Trebuchet MS" w:cstheme="minorHAnsi"/>
              </w:rPr>
            </w:pPr>
            <w:r w:rsidRPr="00227541">
              <w:rPr>
                <w:rFonts w:ascii="Trebuchet MS" w:hAnsi="Trebuchet MS" w:cstheme="minorHAnsi"/>
                <w:sz w:val="22"/>
                <w:szCs w:val="22"/>
              </w:rPr>
              <w:t xml:space="preserve">In addition, a minimum second-class honours degree in a relevant subject from a UK awarding body or college recognised equivalent international qualification. </w:t>
            </w:r>
          </w:p>
          <w:p w14:paraId="14902D58" w14:textId="77777777" w:rsidR="00D3328D" w:rsidRPr="00227541" w:rsidRDefault="00D3328D" w:rsidP="00D3328D">
            <w:pPr>
              <w:pStyle w:val="NormalWeb"/>
              <w:contextualSpacing/>
              <w:rPr>
                <w:rFonts w:ascii="Trebuchet MS" w:hAnsi="Trebuchet MS" w:cstheme="minorHAnsi"/>
              </w:rPr>
            </w:pPr>
            <w:r w:rsidRPr="00227541">
              <w:rPr>
                <w:rFonts w:ascii="Trebuchet MS" w:hAnsi="Trebuchet MS" w:cstheme="minorHAnsi"/>
                <w:sz w:val="22"/>
                <w:szCs w:val="22"/>
              </w:rPr>
              <w:t xml:space="preserve">Significant equivalent professional experience will also be considered. </w:t>
            </w:r>
          </w:p>
          <w:p w14:paraId="7A2844FC" w14:textId="77777777" w:rsidR="00D3328D" w:rsidRPr="00227541" w:rsidRDefault="00D3328D" w:rsidP="00D3328D">
            <w:pPr>
              <w:pStyle w:val="NormalWeb"/>
              <w:contextualSpacing/>
              <w:rPr>
                <w:rFonts w:ascii="Trebuchet MS" w:hAnsi="Trebuchet MS" w:cstheme="minorHAnsi"/>
              </w:rPr>
            </w:pPr>
            <w:r w:rsidRPr="00227541">
              <w:rPr>
                <w:rFonts w:ascii="Trebuchet MS" w:hAnsi="Trebuchet MS" w:cstheme="minorHAnsi"/>
                <w:sz w:val="22"/>
                <w:szCs w:val="22"/>
              </w:rPr>
              <w:t xml:space="preserve">Plus, English language competency equivalent to CEFR Level C1 (7.0 overall, 6.5 in each category) if from a non-majority English language speaking country; </w:t>
            </w:r>
          </w:p>
          <w:p w14:paraId="6F0E227E" w14:textId="77777777" w:rsidR="00D3328D" w:rsidRPr="00227541" w:rsidRDefault="00D3328D" w:rsidP="00104967">
            <w:pPr>
              <w:rPr>
                <w:rFonts w:ascii="Trebuchet MS" w:eastAsia="Times New Roman" w:hAnsi="Trebuchet MS" w:cs="Circular Pro Book"/>
                <w:sz w:val="20"/>
                <w:szCs w:val="20"/>
                <w:lang w:eastAsia="en-US"/>
              </w:rPr>
            </w:pPr>
          </w:p>
          <w:p w14:paraId="219A9491" w14:textId="77777777" w:rsidR="00104967" w:rsidRPr="00227541" w:rsidRDefault="00104967" w:rsidP="00104967">
            <w:pPr>
              <w:rPr>
                <w:rFonts w:ascii="Trebuchet MS" w:eastAsia="Times New Roman" w:hAnsi="Trebuchet MS" w:cs="Circular Pro Book"/>
                <w:sz w:val="20"/>
                <w:szCs w:val="20"/>
                <w:lang w:eastAsia="en-US"/>
              </w:rPr>
            </w:pPr>
          </w:p>
          <w:p w14:paraId="4242403E" w14:textId="77777777" w:rsidR="00104967" w:rsidRPr="00227541" w:rsidRDefault="00104967" w:rsidP="00104967">
            <w:pPr>
              <w:rPr>
                <w:rFonts w:ascii="Trebuchet MS" w:eastAsia="Times New Roman" w:hAnsi="Trebuchet MS" w:cs="Circular Pro Book"/>
                <w:sz w:val="20"/>
                <w:szCs w:val="20"/>
                <w:lang w:eastAsia="en-US"/>
              </w:rPr>
            </w:pPr>
          </w:p>
        </w:tc>
      </w:tr>
      <w:tr w:rsidR="00104967" w:rsidRPr="00227541" w14:paraId="039CF3CF" w14:textId="77777777" w:rsidTr="6DA4B394">
        <w:trPr>
          <w:trHeight w:val="213"/>
        </w:trPr>
        <w:tc>
          <w:tcPr>
            <w:tcW w:w="2386" w:type="pct"/>
            <w:tcBorders>
              <w:bottom w:val="dotted" w:sz="4" w:space="0" w:color="auto"/>
            </w:tcBorders>
            <w:shd w:val="clear" w:color="auto" w:fill="auto"/>
          </w:tcPr>
          <w:p w14:paraId="6815F43C" w14:textId="48F0269C"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Overall methods of assessment</w:t>
            </w:r>
          </w:p>
        </w:tc>
        <w:tc>
          <w:tcPr>
            <w:tcW w:w="827" w:type="pct"/>
            <w:gridSpan w:val="2"/>
            <w:tcBorders>
              <w:bottom w:val="single" w:sz="4" w:space="0" w:color="auto"/>
            </w:tcBorders>
            <w:shd w:val="clear" w:color="auto" w:fill="auto"/>
          </w:tcPr>
          <w:p w14:paraId="2D4790EB"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Written exams:</w:t>
            </w:r>
          </w:p>
        </w:tc>
        <w:tc>
          <w:tcPr>
            <w:tcW w:w="902" w:type="pct"/>
            <w:gridSpan w:val="2"/>
            <w:shd w:val="clear" w:color="auto" w:fill="auto"/>
          </w:tcPr>
          <w:p w14:paraId="2D8F602A"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Practical exams:</w:t>
            </w:r>
          </w:p>
        </w:tc>
        <w:tc>
          <w:tcPr>
            <w:tcW w:w="885" w:type="pct"/>
            <w:gridSpan w:val="2"/>
            <w:shd w:val="clear" w:color="auto" w:fill="auto"/>
          </w:tcPr>
          <w:p w14:paraId="7068E819"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Coursework:</w:t>
            </w:r>
          </w:p>
        </w:tc>
      </w:tr>
      <w:tr w:rsidR="00104967" w:rsidRPr="00227541" w14:paraId="027B1328" w14:textId="77777777" w:rsidTr="6DA4B394">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3741EEE4" w14:textId="5E3112B3" w:rsidR="00104967" w:rsidRPr="00227541" w:rsidRDefault="00C82F75" w:rsidP="00104967">
            <w:pPr>
              <w:jc w:val="right"/>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 xml:space="preserve">Year 1 / Level 7 </w:t>
            </w:r>
          </w:p>
        </w:tc>
        <w:tc>
          <w:tcPr>
            <w:tcW w:w="827" w:type="pct"/>
            <w:gridSpan w:val="2"/>
            <w:tcBorders>
              <w:left w:val="single" w:sz="4" w:space="0" w:color="auto"/>
            </w:tcBorders>
            <w:shd w:val="clear" w:color="auto" w:fill="auto"/>
          </w:tcPr>
          <w:p w14:paraId="77767E7C" w14:textId="554ED095" w:rsidR="00104967" w:rsidRPr="00227541" w:rsidRDefault="00FE499B"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0%</w:t>
            </w:r>
          </w:p>
        </w:tc>
        <w:tc>
          <w:tcPr>
            <w:tcW w:w="902" w:type="pct"/>
            <w:gridSpan w:val="2"/>
            <w:shd w:val="clear" w:color="auto" w:fill="auto"/>
          </w:tcPr>
          <w:p w14:paraId="17DF5D33" w14:textId="507D08E8" w:rsidR="00104967" w:rsidRPr="00227541" w:rsidRDefault="000F0A70"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7</w:t>
            </w:r>
            <w:r w:rsidR="00FE499B" w:rsidRPr="00227541">
              <w:rPr>
                <w:rFonts w:ascii="Trebuchet MS" w:eastAsia="Times New Roman" w:hAnsi="Trebuchet MS" w:cs="Circular Pro Book"/>
                <w:sz w:val="20"/>
                <w:szCs w:val="20"/>
                <w:lang w:eastAsia="en-US"/>
              </w:rPr>
              <w:t>%</w:t>
            </w:r>
          </w:p>
        </w:tc>
        <w:tc>
          <w:tcPr>
            <w:tcW w:w="885" w:type="pct"/>
            <w:gridSpan w:val="2"/>
            <w:shd w:val="clear" w:color="auto" w:fill="auto"/>
          </w:tcPr>
          <w:p w14:paraId="6F0734A2" w14:textId="41661DC4" w:rsidR="00104967" w:rsidRPr="00227541" w:rsidRDefault="000F0A70"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93</w:t>
            </w:r>
            <w:r w:rsidR="000B3A88" w:rsidRPr="00227541">
              <w:rPr>
                <w:rFonts w:ascii="Trebuchet MS" w:eastAsia="Times New Roman" w:hAnsi="Trebuchet MS" w:cs="Circular Pro Book"/>
                <w:sz w:val="20"/>
                <w:szCs w:val="20"/>
                <w:lang w:eastAsia="en-US"/>
              </w:rPr>
              <w:t>%</w:t>
            </w:r>
          </w:p>
        </w:tc>
      </w:tr>
      <w:tr w:rsidR="00104967" w:rsidRPr="00227541" w14:paraId="3CA8C840" w14:textId="77777777" w:rsidTr="6DA4B394">
        <w:trPr>
          <w:trHeight w:val="213"/>
        </w:trPr>
        <w:tc>
          <w:tcPr>
            <w:tcW w:w="2386" w:type="pct"/>
            <w:tcBorders>
              <w:top w:val="dotted" w:sz="4" w:space="0" w:color="auto"/>
              <w:bottom w:val="single" w:sz="4" w:space="0" w:color="auto"/>
            </w:tcBorders>
            <w:shd w:val="clear" w:color="auto" w:fill="auto"/>
          </w:tcPr>
          <w:p w14:paraId="56758D78" w14:textId="5E359709"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Overall Learning &amp; Teaching hours</w:t>
            </w:r>
          </w:p>
          <w:p w14:paraId="76C1061D" w14:textId="77777777" w:rsidR="00104967" w:rsidRPr="00227541" w:rsidRDefault="00104967" w:rsidP="00104967">
            <w:pPr>
              <w:rPr>
                <w:rFonts w:ascii="Trebuchet MS" w:eastAsia="Times New Roman" w:hAnsi="Trebuchet MS" w:cs="Circular Pro Book"/>
                <w:sz w:val="20"/>
                <w:szCs w:val="20"/>
                <w:lang w:eastAsia="en-US"/>
              </w:rPr>
            </w:pPr>
          </w:p>
        </w:tc>
        <w:tc>
          <w:tcPr>
            <w:tcW w:w="827" w:type="pct"/>
            <w:gridSpan w:val="2"/>
            <w:shd w:val="clear" w:color="auto" w:fill="auto"/>
          </w:tcPr>
          <w:p w14:paraId="2239AE34" w14:textId="77777777" w:rsidR="00FE499B"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Scheduled:</w:t>
            </w:r>
            <w:r w:rsidR="00FE499B" w:rsidRPr="00227541">
              <w:rPr>
                <w:rFonts w:ascii="Trebuchet MS" w:eastAsia="Times New Roman" w:hAnsi="Trebuchet MS" w:cs="Circular Pro Book"/>
                <w:sz w:val="20"/>
                <w:szCs w:val="20"/>
                <w:lang w:eastAsia="en-US"/>
              </w:rPr>
              <w:t xml:space="preserve"> </w:t>
            </w:r>
          </w:p>
          <w:p w14:paraId="66147859" w14:textId="797AE1BD" w:rsidR="00104967" w:rsidRPr="00227541" w:rsidRDefault="00FE499B"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1</w:t>
            </w:r>
            <w:r w:rsidR="000F0A70" w:rsidRPr="00227541">
              <w:rPr>
                <w:rFonts w:ascii="Trebuchet MS" w:eastAsia="Times New Roman" w:hAnsi="Trebuchet MS" w:cs="Circular Pro Book"/>
                <w:sz w:val="20"/>
                <w:szCs w:val="20"/>
                <w:lang w:eastAsia="en-US"/>
              </w:rPr>
              <w:t>9</w:t>
            </w:r>
            <w:r w:rsidR="00EF4E15">
              <w:rPr>
                <w:rFonts w:ascii="Trebuchet MS" w:eastAsia="Times New Roman" w:hAnsi="Trebuchet MS" w:cs="Circular Pro Book"/>
                <w:sz w:val="20"/>
                <w:szCs w:val="20"/>
                <w:lang w:eastAsia="en-US"/>
              </w:rPr>
              <w:t>2</w:t>
            </w:r>
          </w:p>
        </w:tc>
        <w:tc>
          <w:tcPr>
            <w:tcW w:w="902" w:type="pct"/>
            <w:gridSpan w:val="2"/>
            <w:shd w:val="clear" w:color="auto" w:fill="auto"/>
          </w:tcPr>
          <w:p w14:paraId="3A59EB3D" w14:textId="11C3DC2E"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Independent:</w:t>
            </w:r>
            <w:r w:rsidR="00FE499B" w:rsidRPr="00227541">
              <w:rPr>
                <w:rFonts w:ascii="Trebuchet MS" w:eastAsia="Times New Roman" w:hAnsi="Trebuchet MS" w:cs="Circular Pro Book"/>
                <w:sz w:val="20"/>
                <w:szCs w:val="20"/>
                <w:lang w:eastAsia="en-US"/>
              </w:rPr>
              <w:t xml:space="preserve"> 16</w:t>
            </w:r>
            <w:r w:rsidR="000F0A70" w:rsidRPr="00227541">
              <w:rPr>
                <w:rFonts w:ascii="Trebuchet MS" w:eastAsia="Times New Roman" w:hAnsi="Trebuchet MS" w:cs="Circular Pro Book"/>
                <w:sz w:val="20"/>
                <w:szCs w:val="20"/>
                <w:lang w:eastAsia="en-US"/>
              </w:rPr>
              <w:t>0</w:t>
            </w:r>
            <w:r w:rsidR="00EF4E15">
              <w:rPr>
                <w:rFonts w:ascii="Trebuchet MS" w:eastAsia="Times New Roman" w:hAnsi="Trebuchet MS" w:cs="Circular Pro Book"/>
                <w:sz w:val="20"/>
                <w:szCs w:val="20"/>
                <w:lang w:eastAsia="en-US"/>
              </w:rPr>
              <w:t>8</w:t>
            </w:r>
          </w:p>
        </w:tc>
        <w:tc>
          <w:tcPr>
            <w:tcW w:w="885" w:type="pct"/>
            <w:gridSpan w:val="2"/>
            <w:shd w:val="clear" w:color="auto" w:fill="auto"/>
          </w:tcPr>
          <w:p w14:paraId="26A25522"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Placement:</w:t>
            </w:r>
          </w:p>
        </w:tc>
      </w:tr>
      <w:tr w:rsidR="00104967" w:rsidRPr="00227541" w14:paraId="32BB4D07" w14:textId="77777777" w:rsidTr="6DA4B394">
        <w:trPr>
          <w:trHeight w:val="143"/>
        </w:trPr>
        <w:tc>
          <w:tcPr>
            <w:tcW w:w="2386" w:type="pct"/>
            <w:tcBorders>
              <w:bottom w:val="dotted" w:sz="4" w:space="0" w:color="auto"/>
            </w:tcBorders>
            <w:shd w:val="clear" w:color="auto" w:fill="auto"/>
          </w:tcPr>
          <w:p w14:paraId="3217235B" w14:textId="5B95084D" w:rsidR="00104967" w:rsidRPr="00227541" w:rsidRDefault="00047C87" w:rsidP="00104967">
            <w:pPr>
              <w:jc w:val="right"/>
              <w:rPr>
                <w:rFonts w:ascii="Trebuchet MS" w:eastAsia="Times New Roman" w:hAnsi="Trebuchet MS" w:cs="Circular Pro Book"/>
                <w:sz w:val="20"/>
                <w:szCs w:val="20"/>
                <w:lang w:eastAsia="en-US"/>
              </w:rPr>
            </w:pPr>
            <w:r>
              <w:rPr>
                <w:rFonts w:ascii="Trebuchet MS" w:eastAsia="Times New Roman" w:hAnsi="Trebuchet MS" w:cs="Circular Pro Book"/>
                <w:sz w:val="20"/>
                <w:szCs w:val="20"/>
                <w:lang w:eastAsia="en-US"/>
              </w:rPr>
              <w:t>Year 1 / Level 7</w:t>
            </w:r>
          </w:p>
        </w:tc>
        <w:tc>
          <w:tcPr>
            <w:tcW w:w="827" w:type="pct"/>
            <w:gridSpan w:val="2"/>
            <w:shd w:val="clear" w:color="auto" w:fill="auto"/>
          </w:tcPr>
          <w:p w14:paraId="3CB4274F" w14:textId="0EF8AAA5" w:rsidR="00104967" w:rsidRPr="00227541" w:rsidRDefault="000F0A70"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11%</w:t>
            </w:r>
          </w:p>
        </w:tc>
        <w:tc>
          <w:tcPr>
            <w:tcW w:w="902" w:type="pct"/>
            <w:gridSpan w:val="2"/>
            <w:shd w:val="clear" w:color="auto" w:fill="auto"/>
          </w:tcPr>
          <w:p w14:paraId="6654E5F4" w14:textId="3A3E56D9" w:rsidR="00104967" w:rsidRPr="00227541" w:rsidRDefault="000F0A70"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89%</w:t>
            </w:r>
          </w:p>
        </w:tc>
        <w:tc>
          <w:tcPr>
            <w:tcW w:w="885" w:type="pct"/>
            <w:gridSpan w:val="2"/>
            <w:shd w:val="clear" w:color="auto" w:fill="auto"/>
          </w:tcPr>
          <w:p w14:paraId="62069CD4" w14:textId="3CF8B5DA" w:rsidR="00104967" w:rsidRPr="00227541" w:rsidRDefault="000F0A70"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0%</w:t>
            </w:r>
          </w:p>
        </w:tc>
      </w:tr>
      <w:tr w:rsidR="00104967" w:rsidRPr="00227541" w14:paraId="3F9179E3" w14:textId="77777777" w:rsidTr="6DA4B394">
        <w:tc>
          <w:tcPr>
            <w:tcW w:w="2386" w:type="pct"/>
            <w:tcBorders>
              <w:top w:val="dotted" w:sz="4" w:space="0" w:color="auto"/>
            </w:tcBorders>
            <w:shd w:val="clear" w:color="auto" w:fill="auto"/>
          </w:tcPr>
          <w:p w14:paraId="387BB3A4" w14:textId="53B191DC"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General level of staff delivering the course</w:t>
            </w:r>
          </w:p>
        </w:tc>
        <w:tc>
          <w:tcPr>
            <w:tcW w:w="2614" w:type="pct"/>
            <w:gridSpan w:val="6"/>
            <w:shd w:val="clear" w:color="auto" w:fill="auto"/>
          </w:tcPr>
          <w:p w14:paraId="45D4DFBA" w14:textId="77777777" w:rsidR="00D3328D" w:rsidRPr="00227541" w:rsidRDefault="00D3328D" w:rsidP="00D3328D">
            <w:pPr>
              <w:rPr>
                <w:rFonts w:ascii="Trebuchet MS" w:hAnsi="Trebuchet MS" w:cs="Circular Pro Book"/>
                <w:sz w:val="20"/>
                <w:szCs w:val="20"/>
                <w:lang w:eastAsia="en-US"/>
              </w:rPr>
            </w:pPr>
            <w:r w:rsidRPr="00227541">
              <w:rPr>
                <w:rFonts w:ascii="Trebuchet MS" w:hAnsi="Trebuchet MS" w:cs="Circular Pro Book"/>
                <w:sz w:val="20"/>
                <w:szCs w:val="20"/>
                <w:lang w:eastAsia="en-US"/>
              </w:rPr>
              <w:t xml:space="preserve">Lecturers must have either an MA or equivalent professional practice in a relevant discipline or field. </w:t>
            </w:r>
          </w:p>
          <w:p w14:paraId="1297CA0D" w14:textId="77777777" w:rsidR="00D3328D" w:rsidRPr="00227541" w:rsidRDefault="00D3328D" w:rsidP="00D3328D">
            <w:pPr>
              <w:rPr>
                <w:rFonts w:ascii="Trebuchet MS" w:hAnsi="Trebuchet MS" w:cs="Circular Pro Book"/>
                <w:sz w:val="20"/>
                <w:szCs w:val="20"/>
                <w:lang w:eastAsia="en-US"/>
              </w:rPr>
            </w:pPr>
          </w:p>
          <w:p w14:paraId="642F0247" w14:textId="77777777" w:rsidR="00D3328D" w:rsidRPr="00227541" w:rsidRDefault="00D3328D" w:rsidP="00D3328D">
            <w:pPr>
              <w:rPr>
                <w:rFonts w:ascii="Trebuchet MS" w:hAnsi="Trebuchet MS" w:cs="Circular Pro Book"/>
                <w:sz w:val="20"/>
                <w:szCs w:val="20"/>
                <w:lang w:eastAsia="en-US"/>
              </w:rPr>
            </w:pPr>
            <w:r w:rsidRPr="00227541">
              <w:rPr>
                <w:rFonts w:ascii="Trebuchet MS" w:hAnsi="Trebuchet MS" w:cs="Circular Pro Book"/>
                <w:sz w:val="20"/>
                <w:szCs w:val="20"/>
                <w:lang w:eastAsia="en-US"/>
              </w:rPr>
              <w:t xml:space="preserve">LCCM ensures that staff numbers and expertise are sufficient to teach each subject area </w:t>
            </w:r>
            <w:r w:rsidRPr="00227541">
              <w:rPr>
                <w:rFonts w:ascii="Trebuchet MS" w:hAnsi="Trebuchet MS" w:cs="Circular Pro Book"/>
                <w:sz w:val="20"/>
                <w:szCs w:val="20"/>
                <w:lang w:eastAsia="en-US"/>
              </w:rPr>
              <w:lastRenderedPageBreak/>
              <w:t xml:space="preserve">including those specialist areas within each programme. </w:t>
            </w:r>
          </w:p>
          <w:p w14:paraId="7A77486A" w14:textId="77777777" w:rsidR="00D3328D" w:rsidRPr="00227541" w:rsidRDefault="00D3328D" w:rsidP="00D3328D">
            <w:pPr>
              <w:rPr>
                <w:rFonts w:ascii="Trebuchet MS" w:hAnsi="Trebuchet MS" w:cs="Circular Pro Book"/>
                <w:sz w:val="20"/>
                <w:szCs w:val="20"/>
                <w:lang w:eastAsia="en-US"/>
              </w:rPr>
            </w:pPr>
          </w:p>
          <w:p w14:paraId="4D21F68E" w14:textId="77777777" w:rsidR="00D3328D" w:rsidRPr="00227541" w:rsidRDefault="00D3328D" w:rsidP="00D3328D">
            <w:pPr>
              <w:rPr>
                <w:rFonts w:ascii="Trebuchet MS" w:hAnsi="Trebuchet MS" w:cs="Circular Pro Book"/>
                <w:sz w:val="20"/>
                <w:szCs w:val="20"/>
                <w:lang w:eastAsia="en-US"/>
              </w:rPr>
            </w:pPr>
            <w:r w:rsidRPr="00227541">
              <w:rPr>
                <w:rFonts w:ascii="Trebuchet MS" w:hAnsi="Trebuchet MS" w:cs="Circular Pro Book"/>
                <w:sz w:val="20"/>
                <w:szCs w:val="20"/>
                <w:lang w:eastAsia="en-US"/>
              </w:rPr>
              <w:t xml:space="preserve">LCCM will ensure there is an appropriate balance between staff with relevant academic qualifications and those with current industry expertise. </w:t>
            </w:r>
          </w:p>
          <w:p w14:paraId="2AFC7CBB" w14:textId="77777777" w:rsidR="00D3328D" w:rsidRPr="00227541" w:rsidRDefault="00D3328D" w:rsidP="00D3328D">
            <w:pPr>
              <w:rPr>
                <w:rFonts w:ascii="Trebuchet MS" w:hAnsi="Trebuchet MS" w:cs="Circular Pro Book"/>
                <w:sz w:val="20"/>
                <w:szCs w:val="20"/>
                <w:lang w:eastAsia="en-US"/>
              </w:rPr>
            </w:pPr>
          </w:p>
          <w:p w14:paraId="3349CEED" w14:textId="77777777" w:rsidR="00D3328D" w:rsidRPr="00227541" w:rsidRDefault="00D3328D" w:rsidP="00D3328D">
            <w:pPr>
              <w:rPr>
                <w:rFonts w:ascii="Trebuchet MS" w:hAnsi="Trebuchet MS" w:cs="Circular Pro Book"/>
                <w:sz w:val="20"/>
                <w:szCs w:val="20"/>
                <w:lang w:eastAsia="en-US"/>
              </w:rPr>
            </w:pPr>
            <w:r w:rsidRPr="00227541">
              <w:rPr>
                <w:rFonts w:ascii="Trebuchet MS" w:hAnsi="Trebuchet MS" w:cs="Circular Pro Book"/>
                <w:sz w:val="20"/>
                <w:szCs w:val="20"/>
                <w:lang w:eastAsia="en-US"/>
              </w:rPr>
              <w:t xml:space="preserve">LCCM will augment its staff with guest speakers and masterclass guests. </w:t>
            </w:r>
          </w:p>
          <w:p w14:paraId="31942E65" w14:textId="77777777" w:rsidR="00D3328D" w:rsidRPr="00227541" w:rsidRDefault="00D3328D" w:rsidP="00D3328D">
            <w:pPr>
              <w:rPr>
                <w:rFonts w:ascii="Trebuchet MS" w:hAnsi="Trebuchet MS" w:cs="Circular Pro Book"/>
                <w:sz w:val="20"/>
                <w:szCs w:val="20"/>
                <w:lang w:eastAsia="en-US"/>
              </w:rPr>
            </w:pPr>
          </w:p>
          <w:p w14:paraId="1CC4996F" w14:textId="77777777" w:rsidR="00D3328D" w:rsidRPr="00227541" w:rsidRDefault="00D3328D" w:rsidP="00D3328D">
            <w:pPr>
              <w:rPr>
                <w:rFonts w:ascii="Trebuchet MS" w:hAnsi="Trebuchet MS" w:cs="Circular Pro Book"/>
                <w:sz w:val="20"/>
                <w:szCs w:val="20"/>
                <w:lang w:eastAsia="en-US"/>
              </w:rPr>
            </w:pPr>
            <w:r w:rsidRPr="00227541">
              <w:rPr>
                <w:rFonts w:ascii="Trebuchet MS" w:hAnsi="Trebuchet MS" w:cs="Circular Pro Book"/>
                <w:sz w:val="20"/>
                <w:szCs w:val="20"/>
                <w:lang w:eastAsia="en-US"/>
              </w:rPr>
              <w:t>LCCM works with industry to ensure appropriate curriculum development, lecturer and guest expertise reflects contemporary industry practice and future employer and entrepreneurial trends.</w:t>
            </w:r>
          </w:p>
          <w:p w14:paraId="3D3EE867" w14:textId="77777777" w:rsidR="00D3328D" w:rsidRPr="00227541" w:rsidRDefault="00D3328D" w:rsidP="00D3328D">
            <w:pPr>
              <w:rPr>
                <w:rFonts w:ascii="Trebuchet MS" w:hAnsi="Trebuchet MS" w:cs="Circular Pro Book"/>
                <w:sz w:val="20"/>
                <w:szCs w:val="20"/>
                <w:lang w:eastAsia="en-US"/>
              </w:rPr>
            </w:pPr>
          </w:p>
          <w:p w14:paraId="31669049" w14:textId="77777777" w:rsidR="00D3328D" w:rsidRPr="00227541" w:rsidRDefault="00D3328D" w:rsidP="00D3328D">
            <w:pPr>
              <w:rPr>
                <w:rFonts w:ascii="Trebuchet MS" w:hAnsi="Trebuchet MS" w:cs="Circular Pro Book"/>
                <w:sz w:val="20"/>
                <w:szCs w:val="20"/>
                <w:lang w:eastAsia="en-US"/>
              </w:rPr>
            </w:pPr>
            <w:r w:rsidRPr="00227541">
              <w:rPr>
                <w:rFonts w:ascii="Trebuchet MS" w:hAnsi="Trebuchet MS" w:cs="Circular Pro Book"/>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46BA0454" w14:textId="77777777" w:rsidR="00D3328D" w:rsidRPr="00227541" w:rsidRDefault="00D3328D" w:rsidP="00D3328D">
            <w:pPr>
              <w:rPr>
                <w:rFonts w:ascii="Trebuchet MS" w:hAnsi="Trebuchet MS" w:cs="Circular Pro Book"/>
                <w:sz w:val="20"/>
                <w:szCs w:val="20"/>
                <w:lang w:eastAsia="en-US"/>
              </w:rPr>
            </w:pPr>
          </w:p>
          <w:p w14:paraId="7CA7771C" w14:textId="6944F31D" w:rsidR="00104967" w:rsidRPr="00227541" w:rsidRDefault="00D3328D" w:rsidP="00D3328D">
            <w:pPr>
              <w:rPr>
                <w:rFonts w:ascii="Trebuchet MS" w:eastAsia="Times New Roman" w:hAnsi="Trebuchet MS" w:cs="Circular Pro Book"/>
                <w:sz w:val="20"/>
                <w:szCs w:val="20"/>
                <w:lang w:eastAsia="en-US"/>
              </w:rPr>
            </w:pPr>
            <w:r w:rsidRPr="00227541">
              <w:rPr>
                <w:rFonts w:ascii="Trebuchet MS" w:hAnsi="Trebuchet MS" w:cs="Circular Pro Book"/>
                <w:sz w:val="20"/>
                <w:szCs w:val="20"/>
                <w:lang w:eastAsia="en-US"/>
              </w:rPr>
              <w:t>All lecturing staff are encouraged to work towards a teaching qualification or professional Recognition by the Higher Education Academy.</w:t>
            </w:r>
          </w:p>
        </w:tc>
      </w:tr>
      <w:tr w:rsidR="00104967" w:rsidRPr="00227541" w14:paraId="3E95591A" w14:textId="77777777" w:rsidTr="6DA4B394">
        <w:tc>
          <w:tcPr>
            <w:tcW w:w="2386" w:type="pct"/>
            <w:shd w:val="clear" w:color="auto" w:fill="auto"/>
          </w:tcPr>
          <w:p w14:paraId="4AFDD819" w14:textId="77777777" w:rsidR="00104967" w:rsidRPr="00227541" w:rsidRDefault="00104967" w:rsidP="00104967">
            <w:pP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lastRenderedPageBreak/>
              <w:t>Language of Study</w:t>
            </w:r>
          </w:p>
          <w:p w14:paraId="075820BC" w14:textId="77777777" w:rsidR="00104967" w:rsidRPr="00227541" w:rsidRDefault="00104967" w:rsidP="00104967">
            <w:pPr>
              <w:rPr>
                <w:rFonts w:ascii="Trebuchet MS" w:eastAsia="Times New Roman" w:hAnsi="Trebuchet MS" w:cs="Circular Pro Book"/>
                <w:bCs/>
                <w:sz w:val="20"/>
                <w:szCs w:val="20"/>
                <w:lang w:eastAsia="en-US"/>
              </w:rPr>
            </w:pPr>
          </w:p>
        </w:tc>
        <w:tc>
          <w:tcPr>
            <w:tcW w:w="2614" w:type="pct"/>
            <w:gridSpan w:val="6"/>
            <w:shd w:val="clear" w:color="auto" w:fill="auto"/>
          </w:tcPr>
          <w:p w14:paraId="5AEC841E" w14:textId="77777777" w:rsidR="00104967" w:rsidRPr="00227541" w:rsidRDefault="00104967" w:rsidP="00104967">
            <w:pP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English</w:t>
            </w:r>
          </w:p>
        </w:tc>
      </w:tr>
      <w:tr w:rsidR="00104967" w:rsidRPr="00227541" w14:paraId="6F0214BF" w14:textId="77777777" w:rsidTr="6DA4B394">
        <w:tc>
          <w:tcPr>
            <w:tcW w:w="5000" w:type="pct"/>
            <w:gridSpan w:val="7"/>
            <w:shd w:val="clear" w:color="auto" w:fill="auto"/>
          </w:tcPr>
          <w:p w14:paraId="02880AFF"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Subject/Qualification Benchmark Statement:</w:t>
            </w:r>
          </w:p>
          <w:p w14:paraId="788E119D" w14:textId="7D46B535" w:rsidR="000B3A88" w:rsidRPr="00227541" w:rsidRDefault="000B3A88" w:rsidP="00104967">
            <w:pPr>
              <w:rPr>
                <w:rFonts w:ascii="Trebuchet MS" w:eastAsia="Times New Roman" w:hAnsi="Trebuchet MS" w:cs="Circular Pro Book"/>
                <w:bCs/>
                <w:i/>
                <w:sz w:val="20"/>
                <w:szCs w:val="20"/>
                <w:lang w:eastAsia="en-US"/>
              </w:rPr>
            </w:pPr>
          </w:p>
          <w:p w14:paraId="1A885B4D" w14:textId="77777777" w:rsidR="000B3A88" w:rsidRPr="00227541" w:rsidRDefault="000B3A88" w:rsidP="000B3A88">
            <w:pPr>
              <w:numPr>
                <w:ilvl w:val="0"/>
                <w:numId w:val="4"/>
              </w:numPr>
              <w:rPr>
                <w:rFonts w:ascii="Trebuchet MS" w:eastAsia="Times New Roman" w:hAnsi="Trebuchet MS" w:cs="Circular Pro Book"/>
                <w:bCs/>
                <w:iCs/>
                <w:sz w:val="20"/>
                <w:szCs w:val="20"/>
                <w:lang w:eastAsia="en-US"/>
              </w:rPr>
            </w:pPr>
            <w:r w:rsidRPr="00227541">
              <w:rPr>
                <w:rFonts w:ascii="Trebuchet MS" w:eastAsia="Times New Roman" w:hAnsi="Trebuchet MS" w:cs="Circular Pro Book"/>
                <w:bCs/>
                <w:iCs/>
                <w:sz w:val="20"/>
                <w:szCs w:val="20"/>
                <w:lang w:eastAsia="en-US"/>
              </w:rPr>
              <w:t>QAA Master’s Degree Characteristics Statement September 2015</w:t>
            </w:r>
          </w:p>
          <w:p w14:paraId="7C23592F" w14:textId="77777777" w:rsidR="000B3A88" w:rsidRPr="00227541" w:rsidRDefault="000B3A88" w:rsidP="000B3A88">
            <w:pPr>
              <w:numPr>
                <w:ilvl w:val="0"/>
                <w:numId w:val="4"/>
              </w:numPr>
              <w:rPr>
                <w:rFonts w:ascii="Trebuchet MS" w:eastAsia="Times New Roman" w:hAnsi="Trebuchet MS" w:cs="Circular Pro Book"/>
                <w:bCs/>
                <w:iCs/>
                <w:sz w:val="20"/>
                <w:szCs w:val="20"/>
                <w:lang w:eastAsia="en-US"/>
              </w:rPr>
            </w:pPr>
            <w:r w:rsidRPr="00227541">
              <w:rPr>
                <w:rFonts w:ascii="Trebuchet MS" w:eastAsia="Times New Roman" w:hAnsi="Trebuchet MS" w:cs="Circular Pro Book"/>
                <w:bCs/>
                <w:iCs/>
                <w:sz w:val="20"/>
                <w:szCs w:val="20"/>
                <w:lang w:eastAsia="en-US"/>
              </w:rPr>
              <w:t xml:space="preserve">QAA Benchmark Statement: Music December 2019 </w:t>
            </w:r>
          </w:p>
          <w:p w14:paraId="1CA2B827" w14:textId="77777777" w:rsidR="000B3A88" w:rsidRPr="00227541" w:rsidRDefault="000B3A88" w:rsidP="00104967">
            <w:pPr>
              <w:rPr>
                <w:rFonts w:ascii="Trebuchet MS" w:eastAsia="Times New Roman" w:hAnsi="Trebuchet MS" w:cs="Circular Pro Book"/>
                <w:bCs/>
                <w:i/>
                <w:sz w:val="20"/>
                <w:szCs w:val="20"/>
                <w:lang w:eastAsia="en-US"/>
              </w:rPr>
            </w:pPr>
          </w:p>
          <w:p w14:paraId="381A963B" w14:textId="7523FA56" w:rsidR="000B3A88" w:rsidRPr="00227541" w:rsidRDefault="000B3A88" w:rsidP="00104967">
            <w:pPr>
              <w:rPr>
                <w:rFonts w:ascii="Trebuchet MS" w:eastAsia="Times New Roman" w:hAnsi="Trebuchet MS" w:cs="Circular Pro Book"/>
                <w:i/>
                <w:sz w:val="20"/>
                <w:szCs w:val="20"/>
                <w:lang w:eastAsia="en-US"/>
              </w:rPr>
            </w:pPr>
          </w:p>
        </w:tc>
      </w:tr>
      <w:tr w:rsidR="00104967" w:rsidRPr="00227541" w14:paraId="23C5CC7F" w14:textId="77777777" w:rsidTr="6DA4B394">
        <w:tc>
          <w:tcPr>
            <w:tcW w:w="5000" w:type="pct"/>
            <w:gridSpan w:val="7"/>
            <w:shd w:val="clear" w:color="auto" w:fill="auto"/>
          </w:tcPr>
          <w:p w14:paraId="3DE2E6E3" w14:textId="77777777" w:rsidR="00104967" w:rsidRPr="00227541" w:rsidRDefault="00104967" w:rsidP="00104967">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Framework for Higher Education Qualifications (FHEQ)</w:t>
            </w:r>
          </w:p>
          <w:p w14:paraId="0E191F04" w14:textId="77777777" w:rsidR="00104967" w:rsidRPr="00227541" w:rsidRDefault="00104967" w:rsidP="00104967">
            <w:pPr>
              <w:rPr>
                <w:rFonts w:ascii="Trebuchet MS" w:eastAsia="Times New Roman" w:hAnsi="Trebuchet MS" w:cs="Circular Pro Book"/>
                <w:i/>
                <w:sz w:val="20"/>
                <w:szCs w:val="20"/>
                <w:lang w:eastAsia="en-US"/>
              </w:rPr>
            </w:pPr>
          </w:p>
          <w:p w14:paraId="2A78A623" w14:textId="2A5AAC04" w:rsidR="000B3A88" w:rsidRPr="00227541" w:rsidRDefault="000B3A88" w:rsidP="00104967">
            <w:pPr>
              <w:rPr>
                <w:rFonts w:ascii="Trebuchet MS" w:eastAsia="Times New Roman" w:hAnsi="Trebuchet MS" w:cs="Circular Pro Book"/>
                <w:bCs/>
                <w:iCs/>
                <w:sz w:val="20"/>
                <w:szCs w:val="20"/>
                <w:lang w:eastAsia="en-US"/>
              </w:rPr>
            </w:pPr>
            <w:r w:rsidRPr="00227541">
              <w:rPr>
                <w:rFonts w:ascii="Trebuchet MS" w:eastAsia="Times New Roman" w:hAnsi="Trebuchet MS" w:cs="Circular Pro Book"/>
                <w:bCs/>
                <w:iCs/>
                <w:sz w:val="20"/>
                <w:szCs w:val="20"/>
                <w:lang w:eastAsia="en-US"/>
              </w:rPr>
              <w:t>QAA The Frameworks for Higher Education Qualifications of UK Degree-Awarding Bodies November 2014</w:t>
            </w:r>
          </w:p>
          <w:p w14:paraId="44C063E9" w14:textId="74C7A7AE" w:rsidR="000B3A88" w:rsidRPr="00227541" w:rsidRDefault="000B3A88" w:rsidP="00104967">
            <w:pPr>
              <w:rPr>
                <w:rFonts w:ascii="Trebuchet MS" w:eastAsia="Times New Roman" w:hAnsi="Trebuchet MS" w:cs="Circular Pro Book"/>
                <w:i/>
                <w:sz w:val="20"/>
                <w:szCs w:val="20"/>
                <w:lang w:eastAsia="en-US"/>
              </w:rPr>
            </w:pPr>
          </w:p>
        </w:tc>
      </w:tr>
    </w:tbl>
    <w:p w14:paraId="22315CA9" w14:textId="77777777" w:rsidR="00914F02" w:rsidRPr="00227541" w:rsidRDefault="00914F02" w:rsidP="002E0567">
      <w:pPr>
        <w:spacing w:after="160" w:line="259" w:lineRule="auto"/>
        <w:rPr>
          <w:rFonts w:ascii="Trebuchet MS" w:eastAsia="Times New Roman" w:hAnsi="Trebuchet MS" w:cs="Circular Pro Book"/>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227541" w14:paraId="659DAFD3" w14:textId="77777777" w:rsidTr="6DA4B394">
        <w:tc>
          <w:tcPr>
            <w:tcW w:w="5000" w:type="pct"/>
            <w:shd w:val="clear" w:color="auto" w:fill="auto"/>
            <w:vAlign w:val="center"/>
          </w:tcPr>
          <w:p w14:paraId="7D733269" w14:textId="77777777" w:rsidR="00877DE3" w:rsidRPr="00227541" w:rsidRDefault="00877DE3" w:rsidP="0022754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
                <w:bCs/>
                <w:sz w:val="20"/>
                <w:szCs w:val="20"/>
                <w:lang w:eastAsia="en-US"/>
              </w:rPr>
              <w:br w:type="page"/>
            </w:r>
          </w:p>
          <w:p w14:paraId="4761E30D" w14:textId="6CFD107A" w:rsidR="00877DE3" w:rsidRPr="00227541" w:rsidRDefault="00877DE3" w:rsidP="00227541">
            <w:pPr>
              <w:rPr>
                <w:rFonts w:ascii="Trebuchet MS" w:eastAsia="Times New Roman" w:hAnsi="Trebuchet MS" w:cs="Circular Pro Black"/>
                <w:b/>
                <w:sz w:val="20"/>
                <w:szCs w:val="20"/>
                <w:lang w:eastAsia="en-US"/>
              </w:rPr>
            </w:pPr>
            <w:r w:rsidRPr="00227541">
              <w:rPr>
                <w:rFonts w:ascii="Trebuchet MS" w:eastAsia="Times New Roman" w:hAnsi="Trebuchet MS" w:cs="Circular Pro Black"/>
                <w:b/>
                <w:sz w:val="20"/>
                <w:szCs w:val="20"/>
                <w:lang w:eastAsia="en-US"/>
              </w:rPr>
              <w:t xml:space="preserve">The course </w:t>
            </w:r>
            <w:proofErr w:type="gramStart"/>
            <w:r w:rsidRPr="00227541">
              <w:rPr>
                <w:rFonts w:ascii="Trebuchet MS" w:eastAsia="Times New Roman" w:hAnsi="Trebuchet MS" w:cs="Circular Pro Black"/>
                <w:b/>
                <w:sz w:val="20"/>
                <w:szCs w:val="20"/>
                <w:lang w:eastAsia="en-US"/>
              </w:rPr>
              <w:t>structure</w:t>
            </w:r>
            <w:proofErr w:type="gramEnd"/>
          </w:p>
          <w:p w14:paraId="11503BC6" w14:textId="77777777" w:rsidR="00877DE3" w:rsidRPr="00227541" w:rsidRDefault="00877DE3" w:rsidP="00227541">
            <w:pPr>
              <w:rPr>
                <w:rFonts w:ascii="Trebuchet MS" w:eastAsia="Times New Roman" w:hAnsi="Trebuchet MS" w:cs="Circular Pro Book"/>
                <w:bCs/>
                <w:sz w:val="20"/>
                <w:szCs w:val="20"/>
                <w:lang w:eastAsia="en-US"/>
              </w:rPr>
            </w:pPr>
          </w:p>
          <w:p w14:paraId="4E11CA6F" w14:textId="1EF5E674" w:rsidR="00877DE3" w:rsidRDefault="00877DE3" w:rsidP="00227541">
            <w:pP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 xml:space="preserve">The structure of all of the University’s awards complies with the University’s </w:t>
            </w:r>
            <w:hyperlink r:id="rId12" w:history="1">
              <w:r w:rsidRPr="00227541">
                <w:rPr>
                  <w:rFonts w:ascii="Trebuchet MS" w:eastAsia="Times New Roman" w:hAnsi="Trebuchet MS" w:cs="Circular Pro Book"/>
                  <w:bCs/>
                  <w:color w:val="0000FF"/>
                  <w:sz w:val="20"/>
                  <w:szCs w:val="20"/>
                  <w:u w:val="single"/>
                  <w:lang w:eastAsia="en-US"/>
                </w:rPr>
                <w:t>Common Credit Framework</w:t>
              </w:r>
            </w:hyperlink>
            <w:r w:rsidRPr="00227541">
              <w:rPr>
                <w:rFonts w:ascii="Trebuchet MS" w:eastAsia="Times New Roman" w:hAnsi="Trebuchet MS" w:cs="Circular Pro Book"/>
                <w:bCs/>
                <w:sz w:val="20"/>
                <w:szCs w:val="20"/>
                <w:lang w:eastAsia="en-US"/>
              </w:rPr>
              <w:t>.  The Common Credit Framework includes information about the:</w:t>
            </w:r>
          </w:p>
          <w:p w14:paraId="5A96BCCA" w14:textId="77777777" w:rsidR="00227541" w:rsidRPr="00227541" w:rsidRDefault="00227541" w:rsidP="00227541">
            <w:pPr>
              <w:rPr>
                <w:rFonts w:ascii="Trebuchet MS" w:eastAsia="Times New Roman" w:hAnsi="Trebuchet MS" w:cs="Circular Pro Book"/>
                <w:bCs/>
                <w:sz w:val="20"/>
                <w:szCs w:val="20"/>
                <w:lang w:eastAsia="en-US"/>
              </w:rPr>
            </w:pPr>
          </w:p>
          <w:p w14:paraId="1B8FE44F" w14:textId="5508750A" w:rsidR="00877DE3" w:rsidRPr="00227541" w:rsidRDefault="00877DE3" w:rsidP="6DA4B394">
            <w:pPr>
              <w:numPr>
                <w:ilvl w:val="0"/>
                <w:numId w:val="10"/>
              </w:numPr>
              <w:spacing w:after="200"/>
              <w:contextualSpacing/>
              <w:rPr>
                <w:rFonts w:ascii="Trebuchet MS" w:eastAsia="Times New Roman" w:hAnsi="Trebuchet MS" w:cs="Circular Pro Book"/>
                <w:sz w:val="20"/>
                <w:szCs w:val="20"/>
                <w:lang w:eastAsia="en-US"/>
              </w:rPr>
            </w:pPr>
            <w:r w:rsidRPr="6DA4B394">
              <w:rPr>
                <w:rFonts w:ascii="Trebuchet MS" w:eastAsia="Times New Roman" w:hAnsi="Trebuchet MS" w:cs="Circular Pro Book"/>
                <w:sz w:val="20"/>
                <w:szCs w:val="20"/>
                <w:lang w:eastAsia="en-US"/>
              </w:rPr>
              <w:t xml:space="preserve">Rules for progression between the stages of a </w:t>
            </w:r>
            <w:r w:rsidR="5385FCBC" w:rsidRPr="6DA4B394">
              <w:rPr>
                <w:rFonts w:ascii="Trebuchet MS" w:eastAsia="Times New Roman" w:hAnsi="Trebuchet MS" w:cs="Circular Pro Book"/>
                <w:sz w:val="20"/>
                <w:szCs w:val="20"/>
                <w:lang w:eastAsia="en-US"/>
              </w:rPr>
              <w:t>course.</w:t>
            </w:r>
          </w:p>
          <w:p w14:paraId="7A367852" w14:textId="1BA602B9" w:rsidR="00877DE3" w:rsidRPr="00227541" w:rsidRDefault="00877DE3" w:rsidP="6DA4B394">
            <w:pPr>
              <w:numPr>
                <w:ilvl w:val="0"/>
                <w:numId w:val="10"/>
              </w:numPr>
              <w:spacing w:after="200"/>
              <w:contextualSpacing/>
              <w:rPr>
                <w:rFonts w:ascii="Trebuchet MS" w:eastAsia="Times New Roman" w:hAnsi="Trebuchet MS" w:cs="Circular Pro Book"/>
                <w:sz w:val="20"/>
                <w:szCs w:val="20"/>
                <w:lang w:eastAsia="en-US"/>
              </w:rPr>
            </w:pPr>
            <w:r w:rsidRPr="6DA4B394">
              <w:rPr>
                <w:rFonts w:ascii="Trebuchet MS" w:eastAsia="Times New Roman" w:hAnsi="Trebuchet MS" w:cs="Circular Pro Book"/>
                <w:sz w:val="20"/>
                <w:szCs w:val="20"/>
                <w:lang w:eastAsia="en-US"/>
              </w:rPr>
              <w:t xml:space="preserve">Consequences of failure for reassessment, compensation and exit </w:t>
            </w:r>
            <w:r w:rsidR="5A1220AD" w:rsidRPr="6DA4B394">
              <w:rPr>
                <w:rFonts w:ascii="Trebuchet MS" w:eastAsia="Times New Roman" w:hAnsi="Trebuchet MS" w:cs="Circular Pro Book"/>
                <w:sz w:val="20"/>
                <w:szCs w:val="20"/>
                <w:lang w:eastAsia="en-US"/>
              </w:rPr>
              <w:t>awards.</w:t>
            </w:r>
          </w:p>
          <w:p w14:paraId="16B2E8E3" w14:textId="4C7D1EA5" w:rsidR="00877DE3" w:rsidRPr="00227541" w:rsidRDefault="00877DE3" w:rsidP="6DA4B394">
            <w:pPr>
              <w:numPr>
                <w:ilvl w:val="0"/>
                <w:numId w:val="10"/>
              </w:numPr>
              <w:spacing w:after="200"/>
              <w:contextualSpacing/>
              <w:rPr>
                <w:rFonts w:ascii="Trebuchet MS" w:eastAsia="Times New Roman" w:hAnsi="Trebuchet MS" w:cs="Circular Pro Book"/>
                <w:sz w:val="20"/>
                <w:szCs w:val="20"/>
                <w:lang w:eastAsia="en-US"/>
              </w:rPr>
            </w:pPr>
            <w:r w:rsidRPr="6DA4B394">
              <w:rPr>
                <w:rFonts w:ascii="Trebuchet MS" w:eastAsia="Times New Roman" w:hAnsi="Trebuchet MS" w:cs="Circular Pro Book"/>
                <w:sz w:val="20"/>
                <w:szCs w:val="20"/>
                <w:lang w:eastAsia="en-US"/>
              </w:rPr>
              <w:t xml:space="preserve">Calculation and classification of </w:t>
            </w:r>
            <w:r w:rsidR="054D2926" w:rsidRPr="6DA4B394">
              <w:rPr>
                <w:rFonts w:ascii="Trebuchet MS" w:eastAsia="Times New Roman" w:hAnsi="Trebuchet MS" w:cs="Circular Pro Book"/>
                <w:sz w:val="20"/>
                <w:szCs w:val="20"/>
                <w:lang w:eastAsia="en-US"/>
              </w:rPr>
              <w:t>awards.</w:t>
            </w:r>
          </w:p>
          <w:p w14:paraId="689D131F" w14:textId="77777777" w:rsidR="00877DE3" w:rsidRPr="00227541" w:rsidRDefault="00877DE3" w:rsidP="00227541">
            <w:pPr>
              <w:jc w:val="center"/>
              <w:rPr>
                <w:rFonts w:ascii="Trebuchet MS" w:eastAsia="Times New Roman" w:hAnsi="Trebuchet MS" w:cs="Circular Pro Book"/>
                <w:bCs/>
                <w:sz w:val="20"/>
                <w:szCs w:val="20"/>
                <w:lang w:eastAsia="en-US"/>
              </w:rPr>
            </w:pPr>
          </w:p>
          <w:tbl>
            <w:tblPr>
              <w:tblW w:w="4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4338"/>
              <w:gridCol w:w="1044"/>
              <w:gridCol w:w="795"/>
            </w:tblGrid>
            <w:tr w:rsidR="00B85FC1" w:rsidRPr="00227541" w14:paraId="099A4F03" w14:textId="77777777" w:rsidTr="00B85FC1">
              <w:trPr>
                <w:trHeight w:val="470"/>
                <w:jc w:val="center"/>
              </w:trPr>
              <w:tc>
                <w:tcPr>
                  <w:tcW w:w="10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41F79C6" w14:textId="07D189A7" w:rsidR="00B85FC1" w:rsidRPr="00227541" w:rsidRDefault="00B85FC1" w:rsidP="00B85FC1">
                  <w:pPr>
                    <w:jc w:val="center"/>
                    <w:rPr>
                      <w:rFonts w:ascii="Trebuchet MS" w:eastAsia="Times New Roman" w:hAnsi="Trebuchet MS" w:cs="Circular Pro Black"/>
                      <w:b/>
                      <w:sz w:val="20"/>
                      <w:szCs w:val="20"/>
                      <w:lang w:eastAsia="en-US"/>
                    </w:rPr>
                  </w:pPr>
                  <w:r>
                    <w:rPr>
                      <w:rFonts w:ascii="Trebuchet MS" w:eastAsia="Times New Roman" w:hAnsi="Trebuchet MS" w:cs="Circular Pro Black"/>
                      <w:b/>
                      <w:sz w:val="20"/>
                      <w:szCs w:val="20"/>
                      <w:lang w:eastAsia="en-US"/>
                    </w:rPr>
                    <w:t>Module Codes</w:t>
                  </w:r>
                </w:p>
              </w:tc>
              <w:tc>
                <w:tcPr>
                  <w:tcW w:w="2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F3711D" w14:textId="1D37C9B0" w:rsidR="00B85FC1" w:rsidRPr="00227541" w:rsidRDefault="00B85FC1" w:rsidP="00B85FC1">
                  <w:pPr>
                    <w:jc w:val="center"/>
                    <w:rPr>
                      <w:rFonts w:ascii="Trebuchet MS" w:eastAsia="Times New Roman" w:hAnsi="Trebuchet MS" w:cs="Circular Pro Black"/>
                      <w:b/>
                      <w:sz w:val="20"/>
                      <w:szCs w:val="20"/>
                      <w:lang w:eastAsia="en-US"/>
                    </w:rPr>
                  </w:pPr>
                  <w:r>
                    <w:rPr>
                      <w:rFonts w:ascii="Trebuchet MS" w:eastAsia="Times New Roman" w:hAnsi="Trebuchet MS" w:cs="Circular Pro Black"/>
                      <w:b/>
                      <w:sz w:val="20"/>
                      <w:szCs w:val="20"/>
                      <w:lang w:eastAsia="en-US"/>
                    </w:rPr>
                    <w:t>Module</w:t>
                  </w:r>
                  <w:r w:rsidRPr="00227541">
                    <w:rPr>
                      <w:rFonts w:ascii="Trebuchet MS" w:eastAsia="Times New Roman" w:hAnsi="Trebuchet MS" w:cs="Circular Pro Black"/>
                      <w:b/>
                      <w:sz w:val="20"/>
                      <w:szCs w:val="20"/>
                      <w:lang w:eastAsia="en-US"/>
                    </w:rPr>
                    <w:t xml:space="preserve"> titles</w:t>
                  </w:r>
                </w:p>
                <w:p w14:paraId="5247521B" w14:textId="77777777" w:rsidR="00B85FC1" w:rsidRPr="00227541" w:rsidRDefault="00B85FC1" w:rsidP="00B85FC1">
                  <w:pPr>
                    <w:jc w:val="center"/>
                    <w:rPr>
                      <w:rFonts w:ascii="Trebuchet MS" w:eastAsia="Times New Roman" w:hAnsi="Trebuchet MS" w:cs="Circular Pro Black"/>
                      <w:b/>
                      <w:sz w:val="20"/>
                      <w:szCs w:val="20"/>
                      <w:lang w:eastAsia="en-US"/>
                    </w:rPr>
                  </w:pPr>
                </w:p>
              </w:tc>
              <w:tc>
                <w:tcPr>
                  <w:tcW w:w="6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286178" w14:textId="031916B4" w:rsidR="00B85FC1" w:rsidRPr="00227541" w:rsidRDefault="00B85FC1" w:rsidP="00B85FC1">
                  <w:pPr>
                    <w:jc w:val="center"/>
                    <w:rPr>
                      <w:rFonts w:ascii="Trebuchet MS" w:eastAsia="Times New Roman" w:hAnsi="Trebuchet MS" w:cs="Circular Pro Black"/>
                      <w:b/>
                      <w:sz w:val="20"/>
                      <w:szCs w:val="20"/>
                      <w:lang w:eastAsia="en-US"/>
                    </w:rPr>
                  </w:pPr>
                  <w:r w:rsidRPr="00227541">
                    <w:rPr>
                      <w:rFonts w:ascii="Trebuchet MS" w:eastAsia="Times New Roman" w:hAnsi="Trebuchet MS" w:cs="Circular Pro Black"/>
                      <w:b/>
                      <w:sz w:val="20"/>
                      <w:szCs w:val="20"/>
                      <w:lang w:eastAsia="en-US"/>
                    </w:rPr>
                    <w:t>Elective/ Core</w:t>
                  </w:r>
                </w:p>
              </w:tc>
              <w:tc>
                <w:tcPr>
                  <w:tcW w:w="5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F577C9" w14:textId="77777777" w:rsidR="00B85FC1" w:rsidRPr="00227541" w:rsidRDefault="00B85FC1" w:rsidP="00B85FC1">
                  <w:pPr>
                    <w:jc w:val="center"/>
                    <w:rPr>
                      <w:rFonts w:ascii="Trebuchet MS" w:eastAsia="Times New Roman" w:hAnsi="Trebuchet MS" w:cs="Circular Pro Black"/>
                      <w:b/>
                      <w:sz w:val="20"/>
                      <w:szCs w:val="20"/>
                      <w:lang w:eastAsia="en-US"/>
                    </w:rPr>
                  </w:pPr>
                  <w:r w:rsidRPr="00227541">
                    <w:rPr>
                      <w:rFonts w:ascii="Trebuchet MS" w:eastAsia="Times New Roman" w:hAnsi="Trebuchet MS" w:cs="Circular Pro Black"/>
                      <w:b/>
                      <w:sz w:val="20"/>
                      <w:szCs w:val="20"/>
                      <w:lang w:eastAsia="en-US"/>
                    </w:rPr>
                    <w:t>Credit value</w:t>
                  </w:r>
                </w:p>
              </w:tc>
            </w:tr>
            <w:tr w:rsidR="00B85FC1" w:rsidRPr="00227541" w14:paraId="5B4E2F22" w14:textId="77777777" w:rsidTr="00B85FC1">
              <w:trPr>
                <w:trHeight w:val="267"/>
                <w:jc w:val="center"/>
              </w:trPr>
              <w:tc>
                <w:tcPr>
                  <w:tcW w:w="10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3F514CE" w14:textId="77777777" w:rsidR="00B85FC1" w:rsidRPr="00227541" w:rsidRDefault="00B85FC1" w:rsidP="00B85FC1">
                  <w:pPr>
                    <w:jc w:val="center"/>
                    <w:rPr>
                      <w:rFonts w:ascii="Trebuchet MS" w:eastAsia="Times New Roman" w:hAnsi="Trebuchet MS" w:cs="Circular Pro Black"/>
                      <w:b/>
                      <w:sz w:val="20"/>
                      <w:szCs w:val="20"/>
                    </w:rPr>
                  </w:pPr>
                </w:p>
              </w:tc>
              <w:tc>
                <w:tcPr>
                  <w:tcW w:w="28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D5E1E1" w14:textId="7B818C6C" w:rsidR="00B85FC1" w:rsidRPr="00227541" w:rsidRDefault="00B85FC1" w:rsidP="00B85FC1">
                  <w:pPr>
                    <w:jc w:val="center"/>
                    <w:rPr>
                      <w:rFonts w:ascii="Trebuchet MS" w:eastAsia="Times New Roman" w:hAnsi="Trebuchet MS" w:cs="Circular Pro Black"/>
                      <w:b/>
                      <w:sz w:val="20"/>
                      <w:szCs w:val="20"/>
                      <w:highlight w:val="lightGray"/>
                      <w:lang w:eastAsia="en-US"/>
                    </w:rPr>
                  </w:pPr>
                  <w:r w:rsidRPr="00227541">
                    <w:rPr>
                      <w:rFonts w:ascii="Trebuchet MS" w:eastAsia="Times New Roman" w:hAnsi="Trebuchet MS" w:cs="Circular Pro Black"/>
                      <w:b/>
                      <w:sz w:val="20"/>
                      <w:szCs w:val="20"/>
                    </w:rPr>
                    <w:t>Year 1</w:t>
                  </w:r>
                </w:p>
              </w:tc>
              <w:tc>
                <w:tcPr>
                  <w:tcW w:w="6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230AFD0" w14:textId="77777777" w:rsidR="00B85FC1" w:rsidRPr="00227541" w:rsidRDefault="00B85FC1" w:rsidP="00B85FC1">
                  <w:pPr>
                    <w:jc w:val="center"/>
                    <w:rPr>
                      <w:rFonts w:ascii="Trebuchet MS" w:eastAsia="Times New Roman" w:hAnsi="Trebuchet MS" w:cs="Circular Pro Book"/>
                      <w:b/>
                      <w:sz w:val="20"/>
                      <w:szCs w:val="20"/>
                      <w:lang w:eastAsia="en-US"/>
                    </w:rPr>
                  </w:pPr>
                </w:p>
              </w:tc>
              <w:tc>
                <w:tcPr>
                  <w:tcW w:w="5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1356AA" w14:textId="77777777" w:rsidR="00B85FC1" w:rsidRPr="00227541" w:rsidRDefault="00B85FC1" w:rsidP="00B85FC1">
                  <w:pPr>
                    <w:jc w:val="center"/>
                    <w:rPr>
                      <w:rFonts w:ascii="Trebuchet MS" w:eastAsia="Times New Roman" w:hAnsi="Trebuchet MS" w:cs="Circular Pro Book"/>
                      <w:b/>
                      <w:sz w:val="20"/>
                      <w:szCs w:val="20"/>
                      <w:lang w:eastAsia="en-US"/>
                    </w:rPr>
                  </w:pPr>
                </w:p>
              </w:tc>
            </w:tr>
            <w:tr w:rsidR="00B85FC1" w:rsidRPr="00227541" w14:paraId="450F3AC2" w14:textId="77777777" w:rsidTr="00B85FC1">
              <w:trPr>
                <w:trHeight w:val="560"/>
                <w:jc w:val="center"/>
              </w:trPr>
              <w:tc>
                <w:tcPr>
                  <w:tcW w:w="1013" w:type="pct"/>
                  <w:tcBorders>
                    <w:top w:val="single" w:sz="4" w:space="0" w:color="FFFFFF" w:themeColor="background1"/>
                  </w:tcBorders>
                </w:tcPr>
                <w:p w14:paraId="0585DE43" w14:textId="77777777" w:rsidR="00B85FC1" w:rsidRPr="00227541" w:rsidRDefault="00B85FC1" w:rsidP="00B85FC1">
                  <w:pPr>
                    <w:jc w:val="center"/>
                    <w:rPr>
                      <w:rFonts w:ascii="Trebuchet MS" w:hAnsi="Trebuchet MS" w:cs="Arial"/>
                      <w:sz w:val="20"/>
                      <w:szCs w:val="20"/>
                    </w:rPr>
                  </w:pPr>
                </w:p>
              </w:tc>
              <w:tc>
                <w:tcPr>
                  <w:tcW w:w="2800" w:type="pct"/>
                  <w:tcBorders>
                    <w:top w:val="single" w:sz="4" w:space="0" w:color="FFFFFF" w:themeColor="background1"/>
                  </w:tcBorders>
                  <w:shd w:val="clear" w:color="auto" w:fill="auto"/>
                  <w:vAlign w:val="center"/>
                </w:tcPr>
                <w:p w14:paraId="29EDCA87" w14:textId="75906EE0" w:rsidR="00B85FC1" w:rsidRPr="00227541" w:rsidRDefault="00B85FC1" w:rsidP="00B85FC1">
                  <w:pPr>
                    <w:jc w:val="center"/>
                    <w:rPr>
                      <w:rFonts w:ascii="Trebuchet MS" w:hAnsi="Trebuchet MS" w:cs="Arial"/>
                      <w:sz w:val="20"/>
                      <w:szCs w:val="20"/>
                    </w:rPr>
                  </w:pPr>
                  <w:r>
                    <w:rPr>
                      <w:rFonts w:ascii="Trebuchet MS" w:hAnsi="Trebuchet MS" w:cs="Arial"/>
                      <w:sz w:val="20"/>
                      <w:szCs w:val="20"/>
                    </w:rPr>
                    <w:t>Studio and Audio Technology</w:t>
                  </w:r>
                </w:p>
              </w:tc>
              <w:tc>
                <w:tcPr>
                  <w:tcW w:w="674" w:type="pct"/>
                  <w:tcBorders>
                    <w:top w:val="single" w:sz="4" w:space="0" w:color="FFFFFF" w:themeColor="background1"/>
                  </w:tcBorders>
                  <w:vAlign w:val="center"/>
                </w:tcPr>
                <w:p w14:paraId="039BF816" w14:textId="7488A6BE"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Core</w:t>
                  </w:r>
                </w:p>
              </w:tc>
              <w:tc>
                <w:tcPr>
                  <w:tcW w:w="513" w:type="pct"/>
                  <w:tcBorders>
                    <w:top w:val="single" w:sz="4" w:space="0" w:color="FFFFFF" w:themeColor="background1"/>
                  </w:tcBorders>
                  <w:vAlign w:val="center"/>
                </w:tcPr>
                <w:p w14:paraId="0E70D43E" w14:textId="5FE34817"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30</w:t>
                  </w:r>
                </w:p>
              </w:tc>
            </w:tr>
            <w:tr w:rsidR="00B85FC1" w:rsidRPr="00227541" w14:paraId="69521D47" w14:textId="77777777" w:rsidTr="00B85FC1">
              <w:trPr>
                <w:trHeight w:val="520"/>
                <w:jc w:val="center"/>
              </w:trPr>
              <w:tc>
                <w:tcPr>
                  <w:tcW w:w="1013" w:type="pct"/>
                  <w:tcBorders>
                    <w:top w:val="single" w:sz="4" w:space="0" w:color="FFFFFF" w:themeColor="background1"/>
                  </w:tcBorders>
                </w:tcPr>
                <w:p w14:paraId="4C1F6A55" w14:textId="77777777" w:rsidR="00B85FC1" w:rsidRPr="00227541" w:rsidRDefault="00B85FC1" w:rsidP="00B85FC1">
                  <w:pPr>
                    <w:jc w:val="center"/>
                    <w:rPr>
                      <w:rFonts w:ascii="Trebuchet MS" w:hAnsi="Trebuchet MS" w:cs="Arial"/>
                      <w:sz w:val="20"/>
                      <w:szCs w:val="20"/>
                    </w:rPr>
                  </w:pPr>
                </w:p>
              </w:tc>
              <w:tc>
                <w:tcPr>
                  <w:tcW w:w="2800" w:type="pct"/>
                  <w:tcBorders>
                    <w:top w:val="single" w:sz="4" w:space="0" w:color="FFFFFF" w:themeColor="background1"/>
                  </w:tcBorders>
                  <w:shd w:val="clear" w:color="auto" w:fill="auto"/>
                  <w:vAlign w:val="center"/>
                </w:tcPr>
                <w:p w14:paraId="0B4E22FE" w14:textId="40FA7D63" w:rsidR="00B85FC1" w:rsidRPr="00227541" w:rsidRDefault="00B85FC1" w:rsidP="00B85FC1">
                  <w:pPr>
                    <w:jc w:val="center"/>
                    <w:rPr>
                      <w:rFonts w:ascii="Trebuchet MS" w:hAnsi="Trebuchet MS" w:cs="Arial"/>
                      <w:sz w:val="20"/>
                      <w:szCs w:val="20"/>
                    </w:rPr>
                  </w:pPr>
                  <w:r w:rsidRPr="00227541">
                    <w:rPr>
                      <w:rFonts w:ascii="Trebuchet MS" w:hAnsi="Trebuchet MS" w:cs="Arial"/>
                      <w:sz w:val="20"/>
                      <w:szCs w:val="20"/>
                    </w:rPr>
                    <w:t>Composition for Film &amp; Other Media</w:t>
                  </w:r>
                </w:p>
              </w:tc>
              <w:tc>
                <w:tcPr>
                  <w:tcW w:w="674" w:type="pct"/>
                  <w:tcBorders>
                    <w:top w:val="single" w:sz="4" w:space="0" w:color="FFFFFF" w:themeColor="background1"/>
                  </w:tcBorders>
                  <w:vAlign w:val="center"/>
                </w:tcPr>
                <w:p w14:paraId="5FD32327" w14:textId="3971BF70" w:rsidR="00B85FC1" w:rsidRPr="00227541" w:rsidRDefault="00B85FC1" w:rsidP="00B85FC1">
                  <w:pPr>
                    <w:jc w:val="center"/>
                    <w:rPr>
                      <w:rFonts w:ascii="Trebuchet MS" w:eastAsia="Times New Roman" w:hAnsi="Trebuchet MS" w:cs="Circular Pro Book"/>
                      <w:bCs/>
                      <w:sz w:val="20"/>
                      <w:szCs w:val="20"/>
                      <w:lang w:eastAsia="en-US"/>
                    </w:rPr>
                  </w:pPr>
                  <w:r>
                    <w:rPr>
                      <w:rFonts w:ascii="Trebuchet MS" w:eastAsia="Times New Roman" w:hAnsi="Trebuchet MS" w:cs="Circular Pro Book"/>
                      <w:bCs/>
                      <w:sz w:val="20"/>
                      <w:szCs w:val="20"/>
                      <w:lang w:eastAsia="en-US"/>
                    </w:rPr>
                    <w:t>Core</w:t>
                  </w:r>
                </w:p>
              </w:tc>
              <w:tc>
                <w:tcPr>
                  <w:tcW w:w="513" w:type="pct"/>
                  <w:tcBorders>
                    <w:top w:val="single" w:sz="4" w:space="0" w:color="FFFFFF" w:themeColor="background1"/>
                  </w:tcBorders>
                  <w:vAlign w:val="center"/>
                </w:tcPr>
                <w:p w14:paraId="7133351C" w14:textId="740EA411"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30</w:t>
                  </w:r>
                </w:p>
              </w:tc>
            </w:tr>
            <w:tr w:rsidR="00B85FC1" w:rsidRPr="00227541" w14:paraId="2810096F" w14:textId="77777777" w:rsidTr="00B85FC1">
              <w:trPr>
                <w:trHeight w:val="478"/>
                <w:jc w:val="center"/>
              </w:trPr>
              <w:tc>
                <w:tcPr>
                  <w:tcW w:w="1013" w:type="pct"/>
                </w:tcPr>
                <w:p w14:paraId="33DB4EAE" w14:textId="77777777" w:rsidR="00B85FC1" w:rsidRPr="00227541" w:rsidRDefault="00B85FC1" w:rsidP="00B85FC1">
                  <w:pPr>
                    <w:jc w:val="center"/>
                    <w:rPr>
                      <w:rFonts w:ascii="Trebuchet MS" w:hAnsi="Trebuchet MS" w:cs="Arial"/>
                      <w:sz w:val="20"/>
                      <w:szCs w:val="20"/>
                    </w:rPr>
                  </w:pPr>
                </w:p>
              </w:tc>
              <w:tc>
                <w:tcPr>
                  <w:tcW w:w="2800" w:type="pct"/>
                  <w:shd w:val="clear" w:color="auto" w:fill="auto"/>
                  <w:vAlign w:val="center"/>
                </w:tcPr>
                <w:p w14:paraId="5F396512" w14:textId="64A91C19"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hAnsi="Trebuchet MS" w:cs="Arial"/>
                      <w:sz w:val="20"/>
                      <w:szCs w:val="20"/>
                    </w:rPr>
                    <w:t>S</w:t>
                  </w:r>
                  <w:r>
                    <w:rPr>
                      <w:rFonts w:ascii="Trebuchet MS" w:hAnsi="Trebuchet MS" w:cs="Arial"/>
                      <w:sz w:val="20"/>
                      <w:szCs w:val="20"/>
                    </w:rPr>
                    <w:t>ynthesis &amp; Sound</w:t>
                  </w:r>
                </w:p>
              </w:tc>
              <w:tc>
                <w:tcPr>
                  <w:tcW w:w="674" w:type="pct"/>
                  <w:vAlign w:val="center"/>
                </w:tcPr>
                <w:p w14:paraId="1C43338E" w14:textId="5BC9F232"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Core</w:t>
                  </w:r>
                </w:p>
              </w:tc>
              <w:tc>
                <w:tcPr>
                  <w:tcW w:w="513" w:type="pct"/>
                  <w:vAlign w:val="center"/>
                </w:tcPr>
                <w:p w14:paraId="40973C77" w14:textId="79C547E8"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30</w:t>
                  </w:r>
                </w:p>
              </w:tc>
            </w:tr>
            <w:tr w:rsidR="00B85FC1" w:rsidRPr="00227541" w14:paraId="7B8C033B" w14:textId="77777777" w:rsidTr="00B85FC1">
              <w:trPr>
                <w:trHeight w:val="470"/>
                <w:jc w:val="center"/>
              </w:trPr>
              <w:tc>
                <w:tcPr>
                  <w:tcW w:w="1013" w:type="pct"/>
                </w:tcPr>
                <w:p w14:paraId="372B9DBB" w14:textId="77777777" w:rsidR="00B85FC1" w:rsidRPr="00227541" w:rsidRDefault="00B85FC1" w:rsidP="00B85FC1">
                  <w:pPr>
                    <w:jc w:val="center"/>
                    <w:rPr>
                      <w:rFonts w:ascii="Trebuchet MS" w:hAnsi="Trebuchet MS" w:cs="Arial"/>
                      <w:sz w:val="20"/>
                      <w:szCs w:val="20"/>
                    </w:rPr>
                  </w:pPr>
                </w:p>
              </w:tc>
              <w:tc>
                <w:tcPr>
                  <w:tcW w:w="2800" w:type="pct"/>
                  <w:shd w:val="clear" w:color="auto" w:fill="auto"/>
                  <w:vAlign w:val="center"/>
                </w:tcPr>
                <w:p w14:paraId="410AF723" w14:textId="46A7E2D1"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hAnsi="Trebuchet MS" w:cs="Arial"/>
                      <w:sz w:val="20"/>
                      <w:szCs w:val="20"/>
                    </w:rPr>
                    <w:t>Post-Production Mixing &amp; Mastering</w:t>
                  </w:r>
                </w:p>
              </w:tc>
              <w:tc>
                <w:tcPr>
                  <w:tcW w:w="674" w:type="pct"/>
                  <w:vAlign w:val="center"/>
                </w:tcPr>
                <w:p w14:paraId="20C7DD7E" w14:textId="6D5D3F14"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Core</w:t>
                  </w:r>
                </w:p>
              </w:tc>
              <w:tc>
                <w:tcPr>
                  <w:tcW w:w="513" w:type="pct"/>
                  <w:vAlign w:val="center"/>
                </w:tcPr>
                <w:p w14:paraId="13BD1A71" w14:textId="7BDC8648"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30</w:t>
                  </w:r>
                </w:p>
              </w:tc>
            </w:tr>
            <w:tr w:rsidR="00B85FC1" w:rsidRPr="00227541" w14:paraId="4B7DB1DD" w14:textId="77777777" w:rsidTr="00B85FC1">
              <w:trPr>
                <w:trHeight w:val="451"/>
                <w:jc w:val="center"/>
              </w:trPr>
              <w:tc>
                <w:tcPr>
                  <w:tcW w:w="1013" w:type="pct"/>
                </w:tcPr>
                <w:p w14:paraId="2579B69F" w14:textId="77777777" w:rsidR="00B85FC1" w:rsidRPr="00227541" w:rsidRDefault="00B85FC1" w:rsidP="00B85FC1">
                  <w:pPr>
                    <w:jc w:val="center"/>
                    <w:rPr>
                      <w:rFonts w:ascii="Trebuchet MS" w:hAnsi="Trebuchet MS" w:cs="Arial"/>
                      <w:sz w:val="20"/>
                      <w:szCs w:val="20"/>
                    </w:rPr>
                  </w:pPr>
                </w:p>
              </w:tc>
              <w:tc>
                <w:tcPr>
                  <w:tcW w:w="2800" w:type="pct"/>
                  <w:shd w:val="clear" w:color="auto" w:fill="auto"/>
                  <w:vAlign w:val="center"/>
                </w:tcPr>
                <w:p w14:paraId="340C330C" w14:textId="31B54FCE"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hAnsi="Trebuchet MS" w:cs="Arial"/>
                      <w:sz w:val="20"/>
                      <w:szCs w:val="20"/>
                    </w:rPr>
                    <w:t>Major Project</w:t>
                  </w:r>
                </w:p>
              </w:tc>
              <w:tc>
                <w:tcPr>
                  <w:tcW w:w="674" w:type="pct"/>
                  <w:vAlign w:val="center"/>
                </w:tcPr>
                <w:p w14:paraId="432B82AD" w14:textId="2D49D715"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Core</w:t>
                  </w:r>
                </w:p>
              </w:tc>
              <w:tc>
                <w:tcPr>
                  <w:tcW w:w="513" w:type="pct"/>
                  <w:vAlign w:val="center"/>
                </w:tcPr>
                <w:p w14:paraId="0748DA95" w14:textId="14619797" w:rsidR="00B85FC1" w:rsidRPr="00227541" w:rsidRDefault="00B85FC1" w:rsidP="00B85FC1">
                  <w:pPr>
                    <w:jc w:val="cente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60</w:t>
                  </w:r>
                </w:p>
              </w:tc>
            </w:tr>
          </w:tbl>
          <w:p w14:paraId="54FB101C" w14:textId="77777777" w:rsidR="00877DE3" w:rsidRDefault="00877DE3" w:rsidP="002E0567">
            <w:pPr>
              <w:rPr>
                <w:rFonts w:ascii="Trebuchet MS" w:eastAsia="Times New Roman" w:hAnsi="Trebuchet MS" w:cs="Circular Pro Book"/>
                <w:bCs/>
                <w:sz w:val="20"/>
                <w:szCs w:val="20"/>
                <w:lang w:eastAsia="en-US"/>
              </w:rPr>
            </w:pPr>
          </w:p>
          <w:p w14:paraId="0B480969" w14:textId="0DCB8D5E" w:rsidR="00B85FC1" w:rsidRPr="00227541" w:rsidRDefault="00B85FC1" w:rsidP="002E0567">
            <w:pPr>
              <w:rPr>
                <w:rFonts w:ascii="Trebuchet MS" w:eastAsia="Times New Roman" w:hAnsi="Trebuchet MS" w:cs="Circular Pro Book"/>
                <w:bCs/>
                <w:sz w:val="20"/>
                <w:szCs w:val="20"/>
                <w:lang w:eastAsia="en-US"/>
              </w:rPr>
            </w:pPr>
          </w:p>
        </w:tc>
      </w:tr>
    </w:tbl>
    <w:p w14:paraId="5AC083D2" w14:textId="77777777" w:rsidR="00877DE3" w:rsidRPr="00227541" w:rsidRDefault="00877DE3" w:rsidP="00913EC8">
      <w:pPr>
        <w:rPr>
          <w:rFonts w:ascii="Trebuchet MS" w:eastAsia="Calibri" w:hAnsi="Trebuchet MS" w:cs="Circular Pro Book"/>
          <w:sz w:val="20"/>
          <w:szCs w:val="20"/>
          <w:lang w:eastAsia="en-US"/>
        </w:rPr>
      </w:pPr>
    </w:p>
    <w:p w14:paraId="268DFC03" w14:textId="225036B6" w:rsidR="00877DE3" w:rsidRPr="00227541" w:rsidRDefault="00877DE3" w:rsidP="00913EC8">
      <w:pPr>
        <w:rPr>
          <w:rFonts w:ascii="Trebuchet MS" w:eastAsia="Times New Roman" w:hAnsi="Trebuchet MS" w:cs="Circular Pro Book"/>
          <w:b/>
          <w:sz w:val="20"/>
          <w:szCs w:val="20"/>
          <w:lang w:eastAsia="en-US"/>
        </w:rPr>
      </w:pPr>
      <w:r w:rsidRPr="00227541">
        <w:rPr>
          <w:rFonts w:ascii="Trebuchet MS" w:eastAsia="Times New Roman" w:hAnsi="Trebuchet MS" w:cs="Circular Pro Book"/>
          <w:b/>
          <w:sz w:val="20"/>
          <w:szCs w:val="20"/>
          <w:lang w:eastAsia="en-US"/>
        </w:rPr>
        <w:t xml:space="preserve">Section B </w:t>
      </w:r>
      <w:r w:rsidR="00B85FC1">
        <w:rPr>
          <w:rFonts w:ascii="Trebuchet MS" w:eastAsia="Times New Roman" w:hAnsi="Trebuchet MS" w:cs="Circular Pro Book"/>
          <w:b/>
          <w:sz w:val="20"/>
          <w:szCs w:val="20"/>
          <w:lang w:eastAsia="en-US"/>
        </w:rPr>
        <w:t>–</w:t>
      </w:r>
      <w:r w:rsidRPr="00227541">
        <w:rPr>
          <w:rFonts w:ascii="Trebuchet MS" w:eastAsia="Times New Roman" w:hAnsi="Trebuchet MS" w:cs="Circular Pro Book"/>
          <w:b/>
          <w:sz w:val="20"/>
          <w:szCs w:val="20"/>
          <w:lang w:eastAsia="en-US"/>
        </w:rPr>
        <w:t xml:space="preserve"> Course Overview</w:t>
      </w:r>
    </w:p>
    <w:p w14:paraId="3009C812" w14:textId="77777777" w:rsidR="00877DE3" w:rsidRPr="00227541"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4C4B" w:rsidRPr="00227541" w14:paraId="1328D5DD" w14:textId="77777777" w:rsidTr="003647B3">
        <w:tc>
          <w:tcPr>
            <w:tcW w:w="5000" w:type="pct"/>
            <w:shd w:val="clear" w:color="auto" w:fill="auto"/>
          </w:tcPr>
          <w:p w14:paraId="4BC1751D" w14:textId="77777777" w:rsidR="002E0567" w:rsidRDefault="006F4C4B" w:rsidP="006F4C4B">
            <w:pPr>
              <w:tabs>
                <w:tab w:val="left" w:pos="1418"/>
                <w:tab w:val="left" w:pos="4536"/>
                <w:tab w:val="left" w:pos="6804"/>
              </w:tabs>
              <w:rPr>
                <w:rFonts w:ascii="Trebuchet MS" w:hAnsi="Trebuchet MS" w:cs="Circular Pro Book"/>
                <w:color w:val="000000"/>
                <w:sz w:val="20"/>
                <w:szCs w:val="20"/>
              </w:rPr>
            </w:pPr>
            <w:r w:rsidRPr="006F4C4B">
              <w:rPr>
                <w:rFonts w:ascii="Trebuchet MS" w:eastAsiaTheme="minorEastAsia" w:hAnsi="Trebuchet MS" w:cstheme="minorHAnsi"/>
                <w:bCs/>
                <w:color w:val="000000" w:themeColor="text1"/>
              </w:rPr>
              <w:t xml:space="preserve"> </w:t>
            </w:r>
            <w:r w:rsidRPr="006F4C4B">
              <w:rPr>
                <w:rFonts w:ascii="Trebuchet MS" w:hAnsi="Trebuchet MS" w:cs="Circular Pro Book"/>
                <w:color w:val="000000"/>
                <w:sz w:val="20"/>
                <w:szCs w:val="20"/>
              </w:rPr>
              <w:t xml:space="preserve"> </w:t>
            </w:r>
          </w:p>
          <w:p w14:paraId="1714DB29" w14:textId="5DD00D5A" w:rsidR="006F4C4B" w:rsidRDefault="006F4C4B" w:rsidP="006F4C4B">
            <w:pPr>
              <w:tabs>
                <w:tab w:val="left" w:pos="1418"/>
                <w:tab w:val="left" w:pos="4536"/>
                <w:tab w:val="left" w:pos="6804"/>
              </w:tabs>
              <w:rPr>
                <w:rFonts w:ascii="Trebuchet MS" w:hAnsi="Trebuchet MS" w:cs="Circular Pro Book"/>
                <w:color w:val="000000"/>
                <w:sz w:val="20"/>
                <w:szCs w:val="20"/>
              </w:rPr>
            </w:pPr>
            <w:proofErr w:type="spellStart"/>
            <w:r w:rsidRPr="006F4C4B">
              <w:rPr>
                <w:rFonts w:ascii="Trebuchet MS" w:hAnsi="Trebuchet MS" w:cs="Circular Pro Book"/>
                <w:color w:val="000000"/>
                <w:sz w:val="20"/>
                <w:szCs w:val="20"/>
              </w:rPr>
              <w:t>M</w:t>
            </w:r>
            <w:r w:rsidR="00B85FC1" w:rsidRPr="006F4C4B">
              <w:rPr>
                <w:rFonts w:ascii="Trebuchet MS" w:hAnsi="Trebuchet MS" w:cs="Circular Pro Book"/>
                <w:color w:val="000000"/>
                <w:sz w:val="20"/>
                <w:szCs w:val="20"/>
              </w:rPr>
              <w:t>m</w:t>
            </w:r>
            <w:r w:rsidRPr="006F4C4B">
              <w:rPr>
                <w:rFonts w:ascii="Trebuchet MS" w:hAnsi="Trebuchet MS" w:cs="Circular Pro Book"/>
                <w:color w:val="000000"/>
                <w:sz w:val="20"/>
                <w:szCs w:val="20"/>
              </w:rPr>
              <w:t>us</w:t>
            </w:r>
            <w:proofErr w:type="spellEnd"/>
            <w:r w:rsidRPr="006F4C4B">
              <w:rPr>
                <w:rFonts w:ascii="Trebuchet MS" w:hAnsi="Trebuchet MS" w:cs="Circular Pro Book"/>
                <w:color w:val="000000"/>
                <w:sz w:val="20"/>
                <w:szCs w:val="20"/>
              </w:rPr>
              <w:t xml:space="preserve"> Commercial Music Technology is a progressive </w:t>
            </w:r>
            <w:r>
              <w:rPr>
                <w:rFonts w:ascii="Trebuchet MS" w:hAnsi="Trebuchet MS" w:cs="Circular Pro Book"/>
                <w:color w:val="000000"/>
                <w:sz w:val="20"/>
                <w:szCs w:val="20"/>
              </w:rPr>
              <w:t>degree</w:t>
            </w:r>
            <w:r w:rsidRPr="006F4C4B">
              <w:rPr>
                <w:rFonts w:ascii="Trebuchet MS" w:hAnsi="Trebuchet MS" w:cs="Circular Pro Book"/>
                <w:color w:val="000000"/>
                <w:sz w:val="20"/>
                <w:szCs w:val="20"/>
              </w:rPr>
              <w:t xml:space="preserve"> focused on the creation, development and delivery of commercial audio. As audio creators we are reliant on technologies which afford us many creative careers. The course encourages research and exploration of these technologies and their contextual practice. Understanding their history and relevance to future associated industries. Areas of study include spatial audio, advanced recording, mixing and mastering techniques, Synthesis,</w:t>
            </w:r>
            <w:r>
              <w:rPr>
                <w:rFonts w:ascii="Trebuchet MS" w:hAnsi="Trebuchet MS" w:cs="Circular Pro Book"/>
                <w:color w:val="000000"/>
                <w:sz w:val="20"/>
                <w:szCs w:val="20"/>
              </w:rPr>
              <w:t xml:space="preserve"> </w:t>
            </w:r>
            <w:r w:rsidRPr="006F4C4B">
              <w:rPr>
                <w:rFonts w:ascii="Trebuchet MS" w:hAnsi="Trebuchet MS" w:cs="Circular Pro Book"/>
                <w:color w:val="000000"/>
                <w:sz w:val="20"/>
                <w:szCs w:val="20"/>
              </w:rPr>
              <w:t xml:space="preserve">music and the moving image. </w:t>
            </w:r>
          </w:p>
          <w:p w14:paraId="48C04521" w14:textId="57B6B399" w:rsidR="002E0567" w:rsidRPr="006F4C4B" w:rsidRDefault="002E0567" w:rsidP="006F4C4B">
            <w:pPr>
              <w:tabs>
                <w:tab w:val="left" w:pos="1418"/>
                <w:tab w:val="left" w:pos="4536"/>
                <w:tab w:val="left" w:pos="6804"/>
              </w:tabs>
              <w:rPr>
                <w:rFonts w:ascii="Trebuchet MS" w:eastAsia="Times New Roman" w:hAnsi="Trebuchet MS" w:cs="Circular Pro Book"/>
                <w:color w:val="000000"/>
                <w:sz w:val="20"/>
                <w:szCs w:val="20"/>
              </w:rPr>
            </w:pPr>
          </w:p>
        </w:tc>
      </w:tr>
    </w:tbl>
    <w:p w14:paraId="20A12EB8" w14:textId="77777777" w:rsidR="00877DE3" w:rsidRPr="00227541" w:rsidRDefault="00877DE3" w:rsidP="00877DE3">
      <w:pPr>
        <w:rPr>
          <w:rFonts w:ascii="Trebuchet MS" w:eastAsia="Times New Roman" w:hAnsi="Trebuchet MS" w:cs="Circular Pro Book"/>
          <w:b/>
          <w:sz w:val="20"/>
          <w:szCs w:val="20"/>
          <w:lang w:eastAsia="en-US"/>
        </w:rPr>
      </w:pPr>
    </w:p>
    <w:p w14:paraId="6289FB7E" w14:textId="77777777" w:rsidR="00877DE3" w:rsidRPr="00227541" w:rsidRDefault="00877DE3" w:rsidP="00877DE3">
      <w:pPr>
        <w:rPr>
          <w:rFonts w:ascii="Trebuchet MS" w:eastAsia="Times" w:hAnsi="Trebuchet MS" w:cs="Circular Pro Book"/>
          <w:b/>
          <w:sz w:val="20"/>
          <w:szCs w:val="20"/>
        </w:rPr>
      </w:pPr>
    </w:p>
    <w:p w14:paraId="628208E2" w14:textId="51474DFE" w:rsidR="00877DE3" w:rsidRPr="00227541" w:rsidRDefault="00877DE3" w:rsidP="00877DE3">
      <w:pPr>
        <w:rPr>
          <w:rFonts w:ascii="Trebuchet MS" w:eastAsia="Times" w:hAnsi="Trebuchet MS" w:cs="Circular Pro Book"/>
          <w:b/>
          <w:sz w:val="20"/>
          <w:szCs w:val="20"/>
        </w:rPr>
      </w:pPr>
      <w:r w:rsidRPr="00227541">
        <w:rPr>
          <w:rFonts w:ascii="Trebuchet MS" w:eastAsia="Times" w:hAnsi="Trebuchet MS" w:cs="Circular Pro Book"/>
          <w:b/>
          <w:sz w:val="20"/>
          <w:szCs w:val="20"/>
        </w:rPr>
        <w:t xml:space="preserve">Section C </w:t>
      </w:r>
      <w:r w:rsidR="00B85FC1">
        <w:rPr>
          <w:rFonts w:ascii="Trebuchet MS" w:eastAsia="Times" w:hAnsi="Trebuchet MS" w:cs="Circular Pro Book"/>
          <w:b/>
          <w:sz w:val="20"/>
          <w:szCs w:val="20"/>
        </w:rPr>
        <w:t>–</w:t>
      </w:r>
      <w:r w:rsidRPr="00227541">
        <w:rPr>
          <w:rFonts w:ascii="Trebuchet MS" w:eastAsia="Times" w:hAnsi="Trebuchet MS" w:cs="Circular Pro Book"/>
          <w:b/>
          <w:sz w:val="20"/>
          <w:szCs w:val="20"/>
        </w:rPr>
        <w:t xml:space="preserve"> Course Aims</w:t>
      </w:r>
    </w:p>
    <w:p w14:paraId="319BA676" w14:textId="77777777" w:rsidR="00877DE3" w:rsidRPr="00227541" w:rsidRDefault="00877DE3" w:rsidP="00877DE3">
      <w:pPr>
        <w:rPr>
          <w:rFonts w:ascii="Trebuchet MS" w:eastAsia="Times" w:hAnsi="Trebuchet MS" w:cs="Circular Pro Book"/>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227541" w14:paraId="7AE2E294" w14:textId="77777777" w:rsidTr="003647B3">
        <w:trPr>
          <w:trHeight w:val="64"/>
        </w:trPr>
        <w:tc>
          <w:tcPr>
            <w:tcW w:w="5000" w:type="pct"/>
            <w:shd w:val="clear" w:color="auto" w:fill="auto"/>
          </w:tcPr>
          <w:p w14:paraId="0D153DFF" w14:textId="77777777" w:rsidR="0079798A" w:rsidRPr="00227541" w:rsidRDefault="0079798A" w:rsidP="0079798A">
            <w:pPr>
              <w:rPr>
                <w:rFonts w:ascii="Trebuchet MS" w:eastAsia="Times New Roman" w:hAnsi="Trebuchet MS" w:cs="Circular Pro Book"/>
                <w:sz w:val="20"/>
                <w:szCs w:val="20"/>
                <w:lang w:eastAsia="en-US"/>
              </w:rPr>
            </w:pPr>
          </w:p>
          <w:p w14:paraId="3EFCCBC6" w14:textId="46E890A5" w:rsidR="0079798A" w:rsidRPr="00227541" w:rsidRDefault="0079798A" w:rsidP="0079798A">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 xml:space="preserve">The programme intends to provide a </w:t>
            </w:r>
            <w:r w:rsidR="006F4C4B">
              <w:rPr>
                <w:rFonts w:ascii="Trebuchet MS" w:eastAsia="Times New Roman" w:hAnsi="Trebuchet MS" w:cs="Circular Pro Book"/>
                <w:sz w:val="20"/>
                <w:szCs w:val="20"/>
                <w:lang w:eastAsia="en-US"/>
              </w:rPr>
              <w:t xml:space="preserve">commercially </w:t>
            </w:r>
            <w:r w:rsidR="006F4C4B" w:rsidRPr="00227541">
              <w:rPr>
                <w:rFonts w:ascii="Trebuchet MS" w:eastAsia="Times New Roman" w:hAnsi="Trebuchet MS" w:cs="Circular Pro Book"/>
                <w:sz w:val="20"/>
                <w:szCs w:val="20"/>
                <w:lang w:eastAsia="en-US"/>
              </w:rPr>
              <w:t>focused</w:t>
            </w:r>
            <w:r w:rsidRPr="00227541">
              <w:rPr>
                <w:rFonts w:ascii="Trebuchet MS" w:eastAsia="Times New Roman" w:hAnsi="Trebuchet MS" w:cs="Circular Pro Book"/>
                <w:sz w:val="20"/>
                <w:szCs w:val="20"/>
                <w:lang w:eastAsia="en-US"/>
              </w:rPr>
              <w:t xml:space="preserve"> practice-based </w:t>
            </w:r>
            <w:proofErr w:type="spellStart"/>
            <w:r w:rsidRPr="00227541">
              <w:rPr>
                <w:rFonts w:ascii="Trebuchet MS" w:eastAsia="Times New Roman" w:hAnsi="Trebuchet MS" w:cs="Circular Pro Book"/>
                <w:sz w:val="20"/>
                <w:szCs w:val="20"/>
                <w:lang w:eastAsia="en-US"/>
              </w:rPr>
              <w:t>Masters</w:t>
            </w:r>
            <w:proofErr w:type="spellEnd"/>
            <w:r w:rsidRPr="00227541">
              <w:rPr>
                <w:rFonts w:ascii="Trebuchet MS" w:eastAsia="Times New Roman" w:hAnsi="Trebuchet MS" w:cs="Circular Pro Book"/>
                <w:sz w:val="20"/>
                <w:szCs w:val="20"/>
                <w:lang w:eastAsia="en-US"/>
              </w:rPr>
              <w:t xml:space="preserve"> degree,</w:t>
            </w:r>
            <w:r w:rsidR="006F4C4B">
              <w:rPr>
                <w:rFonts w:ascii="Trebuchet MS" w:eastAsia="Times New Roman" w:hAnsi="Trebuchet MS" w:cs="Circular Pro Book"/>
                <w:sz w:val="20"/>
                <w:szCs w:val="20"/>
                <w:lang w:eastAsia="en-US"/>
              </w:rPr>
              <w:t xml:space="preserve"> aimed towards aspiring or established music producers and audio engineers</w:t>
            </w:r>
            <w:r w:rsidRPr="00227541">
              <w:rPr>
                <w:rFonts w:ascii="Trebuchet MS" w:eastAsia="Times New Roman" w:hAnsi="Trebuchet MS" w:cs="Circular Pro Book"/>
                <w:sz w:val="20"/>
                <w:szCs w:val="20"/>
                <w:lang w:eastAsia="en-US"/>
              </w:rPr>
              <w:t>. Specifically, the programme aims to:</w:t>
            </w:r>
          </w:p>
          <w:p w14:paraId="03223CD5" w14:textId="77777777" w:rsidR="0079798A" w:rsidRPr="00227541" w:rsidRDefault="0079798A" w:rsidP="0079798A">
            <w:pPr>
              <w:rPr>
                <w:rFonts w:ascii="Trebuchet MS" w:eastAsia="Times New Roman" w:hAnsi="Trebuchet MS" w:cs="Circular Pro Book"/>
                <w:sz w:val="20"/>
                <w:szCs w:val="20"/>
                <w:lang w:eastAsia="en-US"/>
              </w:rPr>
            </w:pPr>
          </w:p>
          <w:p w14:paraId="538458F2" w14:textId="1217F9DF" w:rsidR="0079798A" w:rsidRPr="00227541" w:rsidRDefault="0079798A" w:rsidP="0079798A">
            <w:pPr>
              <w:numPr>
                <w:ilvl w:val="0"/>
                <w:numId w:val="6"/>
              </w:num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 xml:space="preserve">Develop a specialist understanding of advanced </w:t>
            </w:r>
            <w:r w:rsidR="006F4C4B">
              <w:rPr>
                <w:rFonts w:ascii="Trebuchet MS" w:eastAsia="Times New Roman" w:hAnsi="Trebuchet MS" w:cs="Circular Pro Book"/>
                <w:sz w:val="20"/>
                <w:szCs w:val="20"/>
                <w:lang w:eastAsia="en-US"/>
              </w:rPr>
              <w:t>music production</w:t>
            </w:r>
            <w:r w:rsidR="00C90C2D">
              <w:rPr>
                <w:rFonts w:ascii="Trebuchet MS" w:eastAsia="Times New Roman" w:hAnsi="Trebuchet MS" w:cs="Circular Pro Book"/>
                <w:sz w:val="20"/>
                <w:szCs w:val="20"/>
                <w:lang w:eastAsia="en-US"/>
              </w:rPr>
              <w:t xml:space="preserve"> and </w:t>
            </w:r>
            <w:r w:rsidR="006F4C4B">
              <w:rPr>
                <w:rFonts w:ascii="Trebuchet MS" w:eastAsia="Times New Roman" w:hAnsi="Trebuchet MS" w:cs="Circular Pro Book"/>
                <w:sz w:val="20"/>
                <w:szCs w:val="20"/>
                <w:lang w:eastAsia="en-US"/>
              </w:rPr>
              <w:t>audio practices</w:t>
            </w:r>
            <w:r w:rsidR="00C90C2D">
              <w:rPr>
                <w:rFonts w:ascii="Trebuchet MS" w:eastAsia="Times New Roman" w:hAnsi="Trebuchet MS" w:cs="Circular Pro Book"/>
                <w:sz w:val="20"/>
                <w:szCs w:val="20"/>
                <w:lang w:eastAsia="en-US"/>
              </w:rPr>
              <w:t>.</w:t>
            </w:r>
            <w:r w:rsidR="006F4C4B">
              <w:rPr>
                <w:rFonts w:ascii="Trebuchet MS" w:eastAsia="Times New Roman" w:hAnsi="Trebuchet MS" w:cs="Circular Pro Book"/>
                <w:sz w:val="20"/>
                <w:szCs w:val="20"/>
                <w:lang w:eastAsia="en-US"/>
              </w:rPr>
              <w:t xml:space="preserve"> </w:t>
            </w:r>
            <w:r w:rsidR="00C90C2D">
              <w:rPr>
                <w:rFonts w:ascii="Trebuchet MS" w:eastAsia="Times New Roman" w:hAnsi="Trebuchet MS" w:cs="Circular Pro Book"/>
                <w:sz w:val="20"/>
                <w:szCs w:val="20"/>
                <w:lang w:eastAsia="en-US"/>
              </w:rPr>
              <w:t>Forming an in-depth knowledge of</w:t>
            </w:r>
            <w:r w:rsidR="006F4C4B">
              <w:rPr>
                <w:rFonts w:ascii="Trebuchet MS" w:eastAsia="Times New Roman" w:hAnsi="Trebuchet MS" w:cs="Circular Pro Book"/>
                <w:sz w:val="20"/>
                <w:szCs w:val="20"/>
                <w:lang w:eastAsia="en-US"/>
              </w:rPr>
              <w:t xml:space="preserve"> the relevan</w:t>
            </w:r>
            <w:r w:rsidR="00C90C2D">
              <w:rPr>
                <w:rFonts w:ascii="Trebuchet MS" w:eastAsia="Times New Roman" w:hAnsi="Trebuchet MS" w:cs="Circular Pro Book"/>
                <w:sz w:val="20"/>
                <w:szCs w:val="20"/>
                <w:lang w:eastAsia="en-US"/>
              </w:rPr>
              <w:t xml:space="preserve">t technologies which afford their use in the commercial music industry. Creating a learning environment with the provision of </w:t>
            </w:r>
            <w:r w:rsidRPr="00227541">
              <w:rPr>
                <w:rFonts w:ascii="Trebuchet MS" w:eastAsia="Times New Roman" w:hAnsi="Trebuchet MS" w:cs="Circular Pro Book"/>
                <w:sz w:val="20"/>
                <w:szCs w:val="20"/>
                <w:lang w:eastAsia="en-US"/>
              </w:rPr>
              <w:t>space to explore these systematically, critically, creatively and in the context of the evolving nature of professional practice.</w:t>
            </w:r>
          </w:p>
          <w:p w14:paraId="17552425" w14:textId="77777777" w:rsidR="0079798A" w:rsidRPr="00227541" w:rsidRDefault="0079798A" w:rsidP="0079798A">
            <w:pPr>
              <w:rPr>
                <w:rFonts w:ascii="Trebuchet MS" w:eastAsia="Times New Roman" w:hAnsi="Trebuchet MS" w:cs="Circular Pro Book"/>
                <w:sz w:val="20"/>
                <w:szCs w:val="20"/>
                <w:lang w:eastAsia="en-US"/>
              </w:rPr>
            </w:pPr>
          </w:p>
          <w:p w14:paraId="38585CF5" w14:textId="77777777" w:rsidR="0079798A" w:rsidRPr="00227541" w:rsidRDefault="0079798A" w:rsidP="0079798A">
            <w:pPr>
              <w:numPr>
                <w:ilvl w:val="0"/>
                <w:numId w:val="6"/>
              </w:num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Provide students with a comprehensive understanding of, and pathways to, successful and entrepreneurial careers in production, working individually, collaboratively and in the context of larger organisations, including leadership roles.</w:t>
            </w:r>
          </w:p>
          <w:p w14:paraId="3787EDC1" w14:textId="77777777" w:rsidR="00B85FC1" w:rsidRDefault="00B85FC1" w:rsidP="00B85FC1">
            <w:pPr>
              <w:pStyle w:val="ListParagraph"/>
              <w:rPr>
                <w:rFonts w:ascii="Trebuchet MS" w:eastAsia="Times New Roman" w:hAnsi="Trebuchet MS" w:cs="Circular Pro Book"/>
                <w:sz w:val="20"/>
                <w:szCs w:val="20"/>
                <w:lang w:eastAsia="en-US"/>
              </w:rPr>
            </w:pPr>
          </w:p>
          <w:p w14:paraId="30F301B7" w14:textId="77777777" w:rsidR="0079798A" w:rsidRPr="00227541" w:rsidRDefault="0079798A" w:rsidP="0079798A">
            <w:pPr>
              <w:rPr>
                <w:rFonts w:ascii="Trebuchet MS" w:eastAsia="Times New Roman" w:hAnsi="Trebuchet MS" w:cs="Circular Pro Book"/>
                <w:sz w:val="20"/>
                <w:szCs w:val="20"/>
                <w:lang w:eastAsia="en-US"/>
              </w:rPr>
            </w:pPr>
          </w:p>
          <w:p w14:paraId="759593BB" w14:textId="05F52F82" w:rsidR="0079798A" w:rsidRPr="00227541" w:rsidRDefault="0079798A" w:rsidP="0079798A">
            <w:pPr>
              <w:numPr>
                <w:ilvl w:val="0"/>
                <w:numId w:val="6"/>
              </w:num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 xml:space="preserve">Enable producers </w:t>
            </w:r>
            <w:r w:rsidR="00C90C2D">
              <w:rPr>
                <w:rFonts w:ascii="Trebuchet MS" w:eastAsia="Times New Roman" w:hAnsi="Trebuchet MS" w:cs="Circular Pro Book"/>
                <w:sz w:val="20"/>
                <w:szCs w:val="20"/>
                <w:lang w:eastAsia="en-US"/>
              </w:rPr>
              <w:t xml:space="preserve">and engineers </w:t>
            </w:r>
            <w:r w:rsidRPr="00227541">
              <w:rPr>
                <w:rFonts w:ascii="Trebuchet MS" w:eastAsia="Times New Roman" w:hAnsi="Trebuchet MS" w:cs="Circular Pro Book"/>
                <w:sz w:val="20"/>
                <w:szCs w:val="20"/>
                <w:lang w:eastAsia="en-US"/>
              </w:rPr>
              <w:t>to develop a significant body of original creative work at a variety of scales, that demonstrates a critical awareness of relevant theory, research and professional practice, and demonstrates a distinctive, robust and imaginative artistic personality or ‘voice’;</w:t>
            </w:r>
          </w:p>
          <w:p w14:paraId="74B8CED7" w14:textId="77777777" w:rsidR="00B85FC1" w:rsidRDefault="00B85FC1" w:rsidP="00B85FC1">
            <w:pPr>
              <w:pStyle w:val="ListParagraph"/>
              <w:rPr>
                <w:rFonts w:ascii="Trebuchet MS" w:eastAsia="Times New Roman" w:hAnsi="Trebuchet MS" w:cs="Circular Pro Book"/>
                <w:sz w:val="20"/>
                <w:szCs w:val="20"/>
                <w:lang w:eastAsia="en-US"/>
              </w:rPr>
            </w:pPr>
          </w:p>
          <w:p w14:paraId="06516D5D" w14:textId="77777777" w:rsidR="0079798A" w:rsidRPr="00227541" w:rsidRDefault="0079798A" w:rsidP="0079798A">
            <w:pPr>
              <w:rPr>
                <w:rFonts w:ascii="Trebuchet MS" w:eastAsia="Times New Roman" w:hAnsi="Trebuchet MS" w:cs="Circular Pro Book"/>
                <w:sz w:val="20"/>
                <w:szCs w:val="20"/>
                <w:lang w:eastAsia="en-US"/>
              </w:rPr>
            </w:pPr>
          </w:p>
          <w:p w14:paraId="7CDD4925" w14:textId="3755A61D" w:rsidR="0079798A" w:rsidRPr="00227541" w:rsidRDefault="0079798A" w:rsidP="0079798A">
            <w:pPr>
              <w:numPr>
                <w:ilvl w:val="0"/>
                <w:numId w:val="6"/>
              </w:num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 xml:space="preserve">And to prepare students to lead, continuously develop and innovate in </w:t>
            </w:r>
            <w:r w:rsidR="009A734F">
              <w:rPr>
                <w:rFonts w:ascii="Trebuchet MS" w:eastAsia="Times New Roman" w:hAnsi="Trebuchet MS" w:cs="Circular Pro Book"/>
                <w:sz w:val="20"/>
                <w:szCs w:val="20"/>
                <w:lang w:eastAsia="en-US"/>
              </w:rPr>
              <w:t>music technology</w:t>
            </w:r>
            <w:r w:rsidRPr="00227541">
              <w:rPr>
                <w:rFonts w:ascii="Trebuchet MS" w:eastAsia="Times New Roman" w:hAnsi="Trebuchet MS" w:cs="Circular Pro Book"/>
                <w:sz w:val="20"/>
                <w:szCs w:val="20"/>
                <w:lang w:eastAsia="en-US"/>
              </w:rPr>
              <w:t xml:space="preserve">-based industry settings.  </w:t>
            </w:r>
          </w:p>
          <w:p w14:paraId="70E4041D" w14:textId="77777777" w:rsidR="00B85FC1" w:rsidRDefault="00B85FC1" w:rsidP="00B85FC1">
            <w:pPr>
              <w:pStyle w:val="ListParagraph"/>
              <w:rPr>
                <w:rFonts w:ascii="Trebuchet MS" w:eastAsia="Times New Roman" w:hAnsi="Trebuchet MS" w:cs="Circular Pro Book"/>
                <w:sz w:val="20"/>
                <w:szCs w:val="20"/>
                <w:lang w:eastAsia="en-US"/>
              </w:rPr>
            </w:pPr>
          </w:p>
          <w:p w14:paraId="21BDE4F3" w14:textId="77777777" w:rsidR="00877DE3" w:rsidRPr="00227541" w:rsidRDefault="00877DE3" w:rsidP="003647B3">
            <w:pPr>
              <w:rPr>
                <w:rFonts w:ascii="Trebuchet MS" w:eastAsia="Times New Roman" w:hAnsi="Trebuchet MS" w:cs="Circular Pro Book"/>
                <w:sz w:val="20"/>
                <w:szCs w:val="20"/>
                <w:lang w:eastAsia="en-US"/>
              </w:rPr>
            </w:pPr>
          </w:p>
          <w:p w14:paraId="05E36F7D" w14:textId="77777777" w:rsidR="00877DE3" w:rsidRPr="00227541" w:rsidRDefault="00877DE3" w:rsidP="003647B3">
            <w:pPr>
              <w:rPr>
                <w:rFonts w:ascii="Trebuchet MS" w:eastAsia="Times" w:hAnsi="Trebuchet MS" w:cs="Circular Pro Book"/>
                <w:sz w:val="20"/>
                <w:szCs w:val="20"/>
              </w:rPr>
            </w:pPr>
          </w:p>
          <w:p w14:paraId="0138CB7B" w14:textId="77777777" w:rsidR="00877DE3" w:rsidRPr="00227541" w:rsidRDefault="00877DE3" w:rsidP="003647B3">
            <w:pPr>
              <w:rPr>
                <w:rFonts w:ascii="Trebuchet MS" w:eastAsia="Times" w:hAnsi="Trebuchet MS" w:cs="Circular Pro Book"/>
                <w:sz w:val="20"/>
                <w:szCs w:val="20"/>
              </w:rPr>
            </w:pPr>
          </w:p>
        </w:tc>
      </w:tr>
    </w:tbl>
    <w:p w14:paraId="54611C96" w14:textId="349546D8" w:rsidR="00D3328D" w:rsidRDefault="00D3328D" w:rsidP="00877DE3">
      <w:pPr>
        <w:rPr>
          <w:rFonts w:ascii="Trebuchet MS" w:eastAsia="Times New Roman" w:hAnsi="Trebuchet MS" w:cs="Circular Pro Book"/>
          <w:b/>
          <w:sz w:val="20"/>
          <w:szCs w:val="20"/>
          <w:lang w:eastAsia="en-US"/>
        </w:rPr>
      </w:pPr>
    </w:p>
    <w:p w14:paraId="5DCB96B9" w14:textId="77777777" w:rsidR="00227541" w:rsidRPr="00227541" w:rsidRDefault="00227541" w:rsidP="00877DE3">
      <w:pPr>
        <w:rPr>
          <w:rFonts w:ascii="Trebuchet MS" w:eastAsia="Times New Roman" w:hAnsi="Trebuchet MS" w:cs="Circular Pro Book"/>
          <w:b/>
          <w:sz w:val="20"/>
          <w:szCs w:val="20"/>
          <w:lang w:eastAsia="en-US"/>
        </w:rPr>
      </w:pPr>
    </w:p>
    <w:p w14:paraId="030033A3" w14:textId="77777777" w:rsidR="00914F02" w:rsidRDefault="00914F02">
      <w:pPr>
        <w:spacing w:after="160" w:line="259" w:lineRule="auto"/>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br w:type="page"/>
      </w:r>
    </w:p>
    <w:p w14:paraId="3DB62949" w14:textId="79FFBAB7" w:rsidR="00877DE3" w:rsidRPr="00227541" w:rsidRDefault="00877DE3" w:rsidP="00877DE3">
      <w:pPr>
        <w:rPr>
          <w:rFonts w:ascii="Trebuchet MS" w:eastAsia="Times New Roman" w:hAnsi="Trebuchet MS" w:cs="Circular Pro Book"/>
          <w:b/>
          <w:sz w:val="20"/>
          <w:szCs w:val="20"/>
          <w:lang w:eastAsia="en-US"/>
        </w:rPr>
      </w:pPr>
      <w:r w:rsidRPr="00227541">
        <w:rPr>
          <w:rFonts w:ascii="Trebuchet MS" w:eastAsia="Times New Roman" w:hAnsi="Trebuchet MS" w:cs="Circular Pro Book"/>
          <w:b/>
          <w:sz w:val="20"/>
          <w:szCs w:val="20"/>
          <w:lang w:eastAsia="en-US"/>
        </w:rPr>
        <w:lastRenderedPageBreak/>
        <w:t xml:space="preserve">Section D </w:t>
      </w:r>
      <w:r w:rsidR="00B85FC1">
        <w:rPr>
          <w:rFonts w:ascii="Trebuchet MS" w:eastAsia="Times New Roman" w:hAnsi="Trebuchet MS" w:cs="Circular Pro Book"/>
          <w:b/>
          <w:sz w:val="20"/>
          <w:szCs w:val="20"/>
          <w:lang w:eastAsia="en-US"/>
        </w:rPr>
        <w:t>–</w:t>
      </w:r>
      <w:r w:rsidRPr="00227541">
        <w:rPr>
          <w:rFonts w:ascii="Trebuchet MS" w:eastAsia="Times New Roman" w:hAnsi="Trebuchet MS" w:cs="Circular Pro Book"/>
          <w:b/>
          <w:sz w:val="20"/>
          <w:szCs w:val="20"/>
          <w:lang w:eastAsia="en-US"/>
        </w:rPr>
        <w:t xml:space="preserve"> Course Outcomes</w:t>
      </w:r>
    </w:p>
    <w:p w14:paraId="105A991C" w14:textId="77777777" w:rsidR="00877DE3" w:rsidRPr="00227541" w:rsidRDefault="00877DE3" w:rsidP="00877DE3">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227541" w14:paraId="153CF023" w14:textId="77777777" w:rsidTr="18E04F1B">
        <w:trPr>
          <w:trHeight w:val="64"/>
        </w:trPr>
        <w:tc>
          <w:tcPr>
            <w:tcW w:w="5000" w:type="pct"/>
            <w:shd w:val="clear" w:color="auto" w:fill="auto"/>
          </w:tcPr>
          <w:p w14:paraId="7EB07480" w14:textId="77777777" w:rsidR="00877DE3" w:rsidRPr="00227541" w:rsidRDefault="00877DE3" w:rsidP="003647B3">
            <w:pPr>
              <w:rPr>
                <w:rFonts w:ascii="Trebuchet MS" w:eastAsia="Times New Roman" w:hAnsi="Trebuchet MS" w:cs="Circular Pro Book"/>
                <w:sz w:val="20"/>
                <w:szCs w:val="20"/>
                <w:lang w:eastAsia="en-US"/>
              </w:rPr>
            </w:pPr>
          </w:p>
          <w:p w14:paraId="063D7C2E" w14:textId="0D1B9B5A" w:rsidR="00877DE3" w:rsidRPr="00227541" w:rsidRDefault="00877DE3" w:rsidP="003647B3">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Upon successful completion of the course students are able to:</w:t>
            </w:r>
          </w:p>
          <w:p w14:paraId="53C5CE34" w14:textId="5810A6E4" w:rsidR="00820449" w:rsidRDefault="00820449" w:rsidP="00820449">
            <w:pPr>
              <w:rPr>
                <w:rFonts w:ascii="Trebuchet MS" w:eastAsia="Times New Roman" w:hAnsi="Trebuchet MS" w:cs="Circular Pro Book"/>
                <w:b/>
                <w:sz w:val="20"/>
                <w:szCs w:val="20"/>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288"/>
            </w:tblGrid>
            <w:tr w:rsidR="00441152" w:rsidRPr="0000590C" w14:paraId="037EEBF5" w14:textId="77777777" w:rsidTr="18E04F1B">
              <w:trPr>
                <w:trHeight w:val="675"/>
                <w:jc w:val="center"/>
              </w:trPr>
              <w:tc>
                <w:tcPr>
                  <w:tcW w:w="8103" w:type="dxa"/>
                  <w:gridSpan w:val="2"/>
                  <w:shd w:val="clear" w:color="auto" w:fill="000000" w:themeFill="text1"/>
                  <w:vAlign w:val="center"/>
                </w:tcPr>
                <w:p w14:paraId="411CA8A7" w14:textId="77777777" w:rsidR="00441152" w:rsidRPr="0000590C" w:rsidRDefault="00441152" w:rsidP="00441152">
                  <w:pPr>
                    <w:rPr>
                      <w:rFonts w:ascii="Trebuchet MS" w:eastAsia="Times New Roman" w:hAnsi="Trebuchet MS" w:cs="Circular Pro Book"/>
                      <w:bCs/>
                      <w:sz w:val="20"/>
                      <w:szCs w:val="20"/>
                      <w:lang w:eastAsia="en-US"/>
                    </w:rPr>
                  </w:pPr>
                  <w:r w:rsidRPr="000B101D">
                    <w:rPr>
                      <w:rFonts w:ascii="Trebuchet MS" w:eastAsia="Trebuchet MS" w:hAnsi="Trebuchet MS" w:cs="Trebuchet MS"/>
                      <w:b/>
                      <w:bCs/>
                      <w:sz w:val="20"/>
                      <w:szCs w:val="20"/>
                    </w:rPr>
                    <w:t>Knowledge &amp; Understanding</w:t>
                  </w:r>
                </w:p>
              </w:tc>
            </w:tr>
            <w:tr w:rsidR="00441152" w:rsidRPr="0000590C" w14:paraId="6029BF77" w14:textId="77777777" w:rsidTr="18E04F1B">
              <w:trPr>
                <w:trHeight w:val="675"/>
                <w:jc w:val="center"/>
              </w:trPr>
              <w:tc>
                <w:tcPr>
                  <w:tcW w:w="815" w:type="dxa"/>
                  <w:shd w:val="clear" w:color="auto" w:fill="D9D9D9" w:themeFill="background1" w:themeFillShade="D9"/>
                  <w:vAlign w:val="center"/>
                </w:tcPr>
                <w:p w14:paraId="372ECEF3"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KU1</w:t>
                  </w:r>
                </w:p>
              </w:tc>
              <w:tc>
                <w:tcPr>
                  <w:tcW w:w="7288" w:type="dxa"/>
                  <w:shd w:val="clear" w:color="auto" w:fill="auto"/>
                  <w:vAlign w:val="center"/>
                </w:tcPr>
                <w:p w14:paraId="19C61BEB" w14:textId="198DEAFE" w:rsidR="00441152" w:rsidRPr="001544AF" w:rsidRDefault="00441152" w:rsidP="18E04F1B">
                  <w:pPr>
                    <w:rPr>
                      <w:rFonts w:ascii="Trebuchet MS" w:eastAsia="Times New Roman" w:hAnsi="Trebuchet MS" w:cs="Circular Pro Book"/>
                      <w:b/>
                      <w:bCs/>
                      <w:sz w:val="21"/>
                      <w:szCs w:val="21"/>
                      <w:lang w:eastAsia="en-US"/>
                    </w:rPr>
                  </w:pPr>
                  <w:r w:rsidRPr="18E04F1B">
                    <w:rPr>
                      <w:rFonts w:ascii="Trebuchet MS" w:eastAsia="Times New Roman" w:hAnsi="Trebuchet MS" w:cs="Circular Pro Book"/>
                      <w:sz w:val="21"/>
                      <w:szCs w:val="21"/>
                      <w:lang w:eastAsia="en-US"/>
                    </w:rPr>
                    <w:t xml:space="preserve">Critical application of advanced tools, techniques and processes for the creation of recorded </w:t>
                  </w:r>
                  <w:r w:rsidR="45F50C2E" w:rsidRPr="18E04F1B">
                    <w:rPr>
                      <w:rFonts w:ascii="Trebuchet MS" w:eastAsia="Times New Roman" w:hAnsi="Trebuchet MS" w:cs="Circular Pro Book"/>
                      <w:sz w:val="21"/>
                      <w:szCs w:val="21"/>
                      <w:lang w:eastAsia="en-US"/>
                    </w:rPr>
                    <w:t>music.</w:t>
                  </w:r>
                  <w:r w:rsidRPr="18E04F1B">
                    <w:rPr>
                      <w:rFonts w:ascii="Trebuchet MS" w:eastAsia="Times New Roman" w:hAnsi="Trebuchet MS" w:cs="Circular Pro Book"/>
                      <w:sz w:val="21"/>
                      <w:szCs w:val="21"/>
                      <w:lang w:eastAsia="en-US"/>
                    </w:rPr>
                    <w:t xml:space="preserve"> </w:t>
                  </w:r>
                </w:p>
              </w:tc>
            </w:tr>
            <w:tr w:rsidR="00441152" w:rsidRPr="0000590C" w14:paraId="2165E40C" w14:textId="77777777" w:rsidTr="18E04F1B">
              <w:trPr>
                <w:trHeight w:val="632"/>
                <w:jc w:val="center"/>
              </w:trPr>
              <w:tc>
                <w:tcPr>
                  <w:tcW w:w="815" w:type="dxa"/>
                  <w:shd w:val="clear" w:color="auto" w:fill="D9D9D9" w:themeFill="background1" w:themeFillShade="D9"/>
                  <w:vAlign w:val="center"/>
                </w:tcPr>
                <w:p w14:paraId="3CA321CE"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KU2</w:t>
                  </w:r>
                </w:p>
              </w:tc>
              <w:tc>
                <w:tcPr>
                  <w:tcW w:w="7288" w:type="dxa"/>
                  <w:shd w:val="clear" w:color="auto" w:fill="auto"/>
                  <w:vAlign w:val="center"/>
                </w:tcPr>
                <w:p w14:paraId="5954B30D" w14:textId="0CD77E5A" w:rsidR="00441152" w:rsidRPr="001544AF" w:rsidRDefault="00441152" w:rsidP="00441152">
                  <w:pPr>
                    <w:rPr>
                      <w:rFonts w:ascii="Trebuchet MS" w:eastAsia="Times New Roman" w:hAnsi="Trebuchet MS" w:cs="Circular Pro Book"/>
                      <w:sz w:val="21"/>
                      <w:szCs w:val="21"/>
                      <w:lang w:eastAsia="en-US"/>
                    </w:rPr>
                  </w:pPr>
                  <w:r w:rsidRPr="001544AF">
                    <w:rPr>
                      <w:rFonts w:ascii="Trebuchet MS" w:eastAsia="Times New Roman" w:hAnsi="Trebuchet MS" w:cs="Circular Pro Book"/>
                      <w:sz w:val="21"/>
                      <w:szCs w:val="21"/>
                      <w:lang w:eastAsia="en-US"/>
                    </w:rPr>
                    <w:t>Critically evaluate</w:t>
                  </w:r>
                  <w:r w:rsidRPr="001544AF">
                    <w:rPr>
                      <w:rFonts w:ascii="Trebuchet MS" w:eastAsia="Times New Roman" w:hAnsi="Trebuchet MS" w:cs="Circular Pro Book"/>
                      <w:b/>
                      <w:sz w:val="21"/>
                      <w:szCs w:val="21"/>
                      <w:lang w:eastAsia="en-US"/>
                    </w:rPr>
                    <w:t xml:space="preserve"> </w:t>
                  </w:r>
                  <w:r w:rsidRPr="001544AF">
                    <w:rPr>
                      <w:rFonts w:ascii="Trebuchet MS" w:eastAsia="Times New Roman" w:hAnsi="Trebuchet MS" w:cs="Circular Pro Book"/>
                      <w:sz w:val="21"/>
                      <w:szCs w:val="21"/>
                      <w:lang w:eastAsia="en-US"/>
                    </w:rPr>
                    <w:t xml:space="preserve">complex </w:t>
                  </w:r>
                  <w:r w:rsidRPr="00441152">
                    <w:rPr>
                      <w:rFonts w:ascii="Trebuchet MS" w:eastAsia="Times New Roman" w:hAnsi="Trebuchet MS" w:cs="Circular Pro Book"/>
                      <w:sz w:val="21"/>
                      <w:szCs w:val="21"/>
                      <w:lang w:eastAsia="en-US"/>
                    </w:rPr>
                    <w:t>audio recordings, techniques and technologies</w:t>
                  </w:r>
                  <w:r>
                    <w:rPr>
                      <w:rFonts w:ascii="Trebuchet MS" w:eastAsia="Times New Roman" w:hAnsi="Trebuchet MS" w:cs="Circular Pro Book"/>
                      <w:bCs/>
                      <w:sz w:val="20"/>
                      <w:szCs w:val="20"/>
                      <w:lang w:eastAsia="en-US"/>
                    </w:rPr>
                    <w:t>.</w:t>
                  </w:r>
                </w:p>
              </w:tc>
            </w:tr>
            <w:tr w:rsidR="00441152" w:rsidRPr="0000590C" w14:paraId="7FB7CA05" w14:textId="77777777" w:rsidTr="18E04F1B">
              <w:trPr>
                <w:trHeight w:val="744"/>
                <w:jc w:val="center"/>
              </w:trPr>
              <w:tc>
                <w:tcPr>
                  <w:tcW w:w="815" w:type="dxa"/>
                  <w:shd w:val="clear" w:color="auto" w:fill="D9D9D9" w:themeFill="background1" w:themeFillShade="D9"/>
                  <w:vAlign w:val="center"/>
                </w:tcPr>
                <w:p w14:paraId="5CEA7088"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KU3</w:t>
                  </w:r>
                </w:p>
              </w:tc>
              <w:tc>
                <w:tcPr>
                  <w:tcW w:w="7288" w:type="dxa"/>
                  <w:shd w:val="clear" w:color="auto" w:fill="auto"/>
                  <w:vAlign w:val="center"/>
                </w:tcPr>
                <w:p w14:paraId="28EBF8E2" w14:textId="5C9A57F9" w:rsidR="00441152" w:rsidRPr="001544AF" w:rsidRDefault="00441152" w:rsidP="00441152">
                  <w:pPr>
                    <w:rPr>
                      <w:rFonts w:ascii="Trebuchet MS" w:eastAsia="Times New Roman" w:hAnsi="Trebuchet MS" w:cs="Circular Pro Book"/>
                      <w:sz w:val="21"/>
                      <w:szCs w:val="21"/>
                      <w:lang w:val="en-US" w:eastAsia="en-US"/>
                    </w:rPr>
                  </w:pPr>
                  <w:r w:rsidRPr="18E04F1B">
                    <w:rPr>
                      <w:rFonts w:ascii="Trebuchet MS" w:eastAsia="Times New Roman" w:hAnsi="Trebuchet MS" w:cs="Circular Pro Book"/>
                      <w:sz w:val="21"/>
                      <w:szCs w:val="21"/>
                      <w:lang w:val="en-US" w:eastAsia="en-US"/>
                    </w:rPr>
                    <w:t xml:space="preserve">Model and apply critical business principles and practices in the creative </w:t>
                  </w:r>
                  <w:r w:rsidR="311EF749" w:rsidRPr="18E04F1B">
                    <w:rPr>
                      <w:rFonts w:ascii="Trebuchet MS" w:eastAsia="Times New Roman" w:hAnsi="Trebuchet MS" w:cs="Circular Pro Book"/>
                      <w:sz w:val="21"/>
                      <w:szCs w:val="21"/>
                      <w:lang w:val="en-US" w:eastAsia="en-US"/>
                    </w:rPr>
                    <w:t>industries.</w:t>
                  </w:r>
                </w:p>
              </w:tc>
            </w:tr>
            <w:tr w:rsidR="00441152" w:rsidRPr="0000590C" w14:paraId="23C010D0" w14:textId="77777777" w:rsidTr="18E04F1B">
              <w:trPr>
                <w:trHeight w:val="590"/>
                <w:jc w:val="center"/>
              </w:trPr>
              <w:tc>
                <w:tcPr>
                  <w:tcW w:w="8103" w:type="dxa"/>
                  <w:gridSpan w:val="2"/>
                  <w:shd w:val="clear" w:color="auto" w:fill="000000" w:themeFill="text1"/>
                  <w:vAlign w:val="center"/>
                </w:tcPr>
                <w:p w14:paraId="48CE0C70" w14:textId="77777777" w:rsidR="00441152" w:rsidRPr="0000590C" w:rsidRDefault="00441152" w:rsidP="00441152">
                  <w:pPr>
                    <w:rPr>
                      <w:rFonts w:ascii="Trebuchet MS" w:eastAsia="Times New Roman" w:hAnsi="Trebuchet MS" w:cs="Circular Pro Book"/>
                      <w:sz w:val="20"/>
                      <w:szCs w:val="20"/>
                      <w:lang w:val="en-US" w:eastAsia="en-US"/>
                    </w:rPr>
                  </w:pPr>
                  <w:r w:rsidRPr="34268DCC">
                    <w:rPr>
                      <w:rFonts w:ascii="Trebuchet MS" w:eastAsia="Trebuchet MS" w:hAnsi="Trebuchet MS" w:cs="Trebuchet MS"/>
                      <w:b/>
                      <w:bCs/>
                      <w:sz w:val="20"/>
                      <w:szCs w:val="20"/>
                    </w:rPr>
                    <w:t>Cognitive Skills</w:t>
                  </w:r>
                </w:p>
              </w:tc>
            </w:tr>
            <w:tr w:rsidR="00441152" w:rsidRPr="0000590C" w14:paraId="49C81DB6" w14:textId="77777777" w:rsidTr="18E04F1B">
              <w:trPr>
                <w:trHeight w:val="646"/>
                <w:jc w:val="center"/>
              </w:trPr>
              <w:tc>
                <w:tcPr>
                  <w:tcW w:w="815" w:type="dxa"/>
                  <w:shd w:val="clear" w:color="auto" w:fill="D9D9D9" w:themeFill="background1" w:themeFillShade="D9"/>
                  <w:vAlign w:val="center"/>
                </w:tcPr>
                <w:p w14:paraId="1A51B329"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CS1</w:t>
                  </w:r>
                </w:p>
              </w:tc>
              <w:tc>
                <w:tcPr>
                  <w:tcW w:w="7288" w:type="dxa"/>
                  <w:shd w:val="clear" w:color="auto" w:fill="auto"/>
                  <w:vAlign w:val="center"/>
                </w:tcPr>
                <w:p w14:paraId="4B52FD31" w14:textId="55CBBC02" w:rsidR="00441152" w:rsidRPr="001544AF" w:rsidRDefault="00441152" w:rsidP="18E04F1B">
                  <w:pPr>
                    <w:rPr>
                      <w:rFonts w:ascii="Trebuchet MS" w:eastAsia="Times New Roman" w:hAnsi="Trebuchet MS" w:cs="Circular Pro Book"/>
                      <w:b/>
                      <w:bCs/>
                      <w:sz w:val="21"/>
                      <w:szCs w:val="21"/>
                      <w:lang w:eastAsia="en-US"/>
                    </w:rPr>
                  </w:pPr>
                  <w:r w:rsidRPr="18E04F1B">
                    <w:rPr>
                      <w:rFonts w:ascii="Trebuchet MS" w:eastAsia="Times New Roman" w:hAnsi="Trebuchet MS" w:cs="Circular Pro Book"/>
                      <w:sz w:val="21"/>
                      <w:szCs w:val="21"/>
                      <w:lang w:eastAsia="en-US"/>
                    </w:rPr>
                    <w:t xml:space="preserve">Critically apply theoretical knowledge to inform and appraise professional and practical </w:t>
                  </w:r>
                  <w:r w:rsidR="02C09AD6" w:rsidRPr="18E04F1B">
                    <w:rPr>
                      <w:rFonts w:ascii="Trebuchet MS" w:eastAsia="Times New Roman" w:hAnsi="Trebuchet MS" w:cs="Circular Pro Book"/>
                      <w:sz w:val="21"/>
                      <w:szCs w:val="21"/>
                      <w:lang w:eastAsia="en-US"/>
                    </w:rPr>
                    <w:t>work.</w:t>
                  </w:r>
                </w:p>
              </w:tc>
            </w:tr>
            <w:tr w:rsidR="00441152" w:rsidRPr="0000590C" w14:paraId="484AB91E" w14:textId="77777777" w:rsidTr="18E04F1B">
              <w:trPr>
                <w:trHeight w:val="730"/>
                <w:jc w:val="center"/>
              </w:trPr>
              <w:tc>
                <w:tcPr>
                  <w:tcW w:w="815" w:type="dxa"/>
                  <w:shd w:val="clear" w:color="auto" w:fill="D9D9D9" w:themeFill="background1" w:themeFillShade="D9"/>
                  <w:vAlign w:val="center"/>
                </w:tcPr>
                <w:p w14:paraId="1D28B1F3"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CS2</w:t>
                  </w:r>
                </w:p>
              </w:tc>
              <w:tc>
                <w:tcPr>
                  <w:tcW w:w="7288" w:type="dxa"/>
                  <w:shd w:val="clear" w:color="auto" w:fill="auto"/>
                  <w:vAlign w:val="center"/>
                </w:tcPr>
                <w:p w14:paraId="3D3F8128" w14:textId="4B4F95E3" w:rsidR="00441152" w:rsidRPr="001544AF" w:rsidRDefault="00441152" w:rsidP="18E04F1B">
                  <w:pPr>
                    <w:rPr>
                      <w:rFonts w:ascii="Trebuchet MS" w:eastAsia="Times New Roman" w:hAnsi="Trebuchet MS" w:cs="Circular Pro Book"/>
                      <w:b/>
                      <w:bCs/>
                      <w:sz w:val="21"/>
                      <w:szCs w:val="21"/>
                      <w:lang w:eastAsia="en-US"/>
                    </w:rPr>
                  </w:pPr>
                  <w:r w:rsidRPr="18E04F1B">
                    <w:rPr>
                      <w:rFonts w:ascii="Trebuchet MS" w:eastAsia="Times New Roman" w:hAnsi="Trebuchet MS" w:cs="Circular Pro Book"/>
                      <w:sz w:val="21"/>
                      <w:szCs w:val="21"/>
                      <w:lang w:eastAsia="en-US"/>
                    </w:rPr>
                    <w:t xml:space="preserve">Critically analyse, reach and articulate sound judgement in complex and unpredictable performance-based </w:t>
                  </w:r>
                  <w:r w:rsidR="5FA7C8EF" w:rsidRPr="18E04F1B">
                    <w:rPr>
                      <w:rFonts w:ascii="Trebuchet MS" w:eastAsia="Times New Roman" w:hAnsi="Trebuchet MS" w:cs="Circular Pro Book"/>
                      <w:sz w:val="21"/>
                      <w:szCs w:val="21"/>
                      <w:lang w:eastAsia="en-US"/>
                    </w:rPr>
                    <w:t>situations.</w:t>
                  </w:r>
                </w:p>
              </w:tc>
            </w:tr>
            <w:tr w:rsidR="00441152" w:rsidRPr="0000590C" w14:paraId="3389A8AC" w14:textId="77777777" w:rsidTr="18E04F1B">
              <w:trPr>
                <w:trHeight w:val="632"/>
                <w:jc w:val="center"/>
              </w:trPr>
              <w:tc>
                <w:tcPr>
                  <w:tcW w:w="815" w:type="dxa"/>
                  <w:shd w:val="clear" w:color="auto" w:fill="D9D9D9" w:themeFill="background1" w:themeFillShade="D9"/>
                  <w:vAlign w:val="center"/>
                </w:tcPr>
                <w:p w14:paraId="75AC88B7"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CS3</w:t>
                  </w:r>
                </w:p>
              </w:tc>
              <w:tc>
                <w:tcPr>
                  <w:tcW w:w="7288" w:type="dxa"/>
                  <w:shd w:val="clear" w:color="auto" w:fill="auto"/>
                  <w:vAlign w:val="center"/>
                </w:tcPr>
                <w:p w14:paraId="7705C5FE" w14:textId="086DA004" w:rsidR="00441152" w:rsidRPr="001544AF" w:rsidRDefault="00441152" w:rsidP="18E04F1B">
                  <w:pPr>
                    <w:rPr>
                      <w:rFonts w:ascii="Trebuchet MS" w:eastAsia="Times New Roman" w:hAnsi="Trebuchet MS" w:cs="Circular Pro Book"/>
                      <w:b/>
                      <w:bCs/>
                      <w:sz w:val="21"/>
                      <w:szCs w:val="21"/>
                      <w:lang w:eastAsia="en-US"/>
                    </w:rPr>
                  </w:pPr>
                  <w:r w:rsidRPr="18E04F1B">
                    <w:rPr>
                      <w:rFonts w:ascii="Trebuchet MS" w:eastAsia="Times New Roman" w:hAnsi="Trebuchet MS" w:cs="Circular Pro Book"/>
                      <w:sz w:val="21"/>
                      <w:szCs w:val="21"/>
                      <w:lang w:eastAsia="en-US"/>
                    </w:rPr>
                    <w:t xml:space="preserve">Autonomously act upon self-reflective and developmental </w:t>
                  </w:r>
                  <w:r w:rsidR="39690C62" w:rsidRPr="18E04F1B">
                    <w:rPr>
                      <w:rFonts w:ascii="Trebuchet MS" w:eastAsia="Times New Roman" w:hAnsi="Trebuchet MS" w:cs="Circular Pro Book"/>
                      <w:sz w:val="21"/>
                      <w:szCs w:val="21"/>
                      <w:lang w:eastAsia="en-US"/>
                    </w:rPr>
                    <w:t>feedback.</w:t>
                  </w:r>
                </w:p>
              </w:tc>
            </w:tr>
            <w:tr w:rsidR="00441152" w:rsidRPr="0000590C" w14:paraId="1F8BFD0A" w14:textId="77777777" w:rsidTr="18E04F1B">
              <w:trPr>
                <w:trHeight w:val="576"/>
                <w:jc w:val="center"/>
              </w:trPr>
              <w:tc>
                <w:tcPr>
                  <w:tcW w:w="8103" w:type="dxa"/>
                  <w:gridSpan w:val="2"/>
                  <w:shd w:val="clear" w:color="auto" w:fill="000000" w:themeFill="text1"/>
                  <w:vAlign w:val="center"/>
                </w:tcPr>
                <w:p w14:paraId="43188AA7" w14:textId="77777777" w:rsidR="00441152" w:rsidRPr="0000590C" w:rsidRDefault="00441152" w:rsidP="00441152">
                  <w:pPr>
                    <w:rPr>
                      <w:rFonts w:ascii="Trebuchet MS" w:eastAsia="Times New Roman" w:hAnsi="Trebuchet MS" w:cs="Circular Pro Book"/>
                      <w:sz w:val="20"/>
                      <w:szCs w:val="20"/>
                      <w:lang w:eastAsia="en-US"/>
                    </w:rPr>
                  </w:pPr>
                  <w:r w:rsidRPr="34268DCC">
                    <w:rPr>
                      <w:rFonts w:ascii="Trebuchet MS" w:eastAsia="Trebuchet MS" w:hAnsi="Trebuchet MS" w:cs="Trebuchet MS"/>
                      <w:b/>
                      <w:bCs/>
                      <w:sz w:val="20"/>
                      <w:szCs w:val="20"/>
                    </w:rPr>
                    <w:t>Practical Skills</w:t>
                  </w:r>
                </w:p>
              </w:tc>
            </w:tr>
            <w:tr w:rsidR="00441152" w:rsidRPr="0000590C" w14:paraId="0E41F957" w14:textId="77777777" w:rsidTr="18E04F1B">
              <w:trPr>
                <w:trHeight w:val="632"/>
                <w:jc w:val="center"/>
              </w:trPr>
              <w:tc>
                <w:tcPr>
                  <w:tcW w:w="815" w:type="dxa"/>
                  <w:shd w:val="clear" w:color="auto" w:fill="D9D9D9" w:themeFill="background1" w:themeFillShade="D9"/>
                  <w:vAlign w:val="center"/>
                </w:tcPr>
                <w:p w14:paraId="58773057"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PS1</w:t>
                  </w:r>
                </w:p>
              </w:tc>
              <w:tc>
                <w:tcPr>
                  <w:tcW w:w="7288" w:type="dxa"/>
                  <w:shd w:val="clear" w:color="auto" w:fill="auto"/>
                  <w:vAlign w:val="center"/>
                </w:tcPr>
                <w:p w14:paraId="6F864CEC" w14:textId="75880475" w:rsidR="00441152" w:rsidRPr="001544AF" w:rsidRDefault="00441152" w:rsidP="00441152">
                  <w:pPr>
                    <w:rPr>
                      <w:rFonts w:ascii="Trebuchet MS" w:eastAsia="Times New Roman" w:hAnsi="Trebuchet MS" w:cs="Circular Pro Book"/>
                      <w:b/>
                      <w:sz w:val="21"/>
                      <w:szCs w:val="21"/>
                      <w:lang w:eastAsia="en-US"/>
                    </w:rPr>
                  </w:pPr>
                  <w:r w:rsidRPr="001544AF">
                    <w:rPr>
                      <w:rFonts w:ascii="Trebuchet MS" w:eastAsia="Times New Roman" w:hAnsi="Trebuchet MS" w:cs="Circular Pro Book"/>
                      <w:sz w:val="21"/>
                      <w:szCs w:val="21"/>
                      <w:lang w:eastAsia="en-US"/>
                    </w:rPr>
                    <w:t xml:space="preserve">Develop and consistently demonstrate a distinctive, robust and imaginative artistic personality </w:t>
                  </w:r>
                  <w:r w:rsidR="008601F1" w:rsidRPr="008601F1">
                    <w:rPr>
                      <w:rFonts w:ascii="Trebuchet MS" w:eastAsia="Times New Roman" w:hAnsi="Trebuchet MS" w:cs="Circular Pro Book"/>
                      <w:sz w:val="21"/>
                      <w:szCs w:val="21"/>
                      <w:lang w:eastAsia="en-US"/>
                    </w:rPr>
                    <w:t>through professional practice.</w:t>
                  </w:r>
                </w:p>
              </w:tc>
            </w:tr>
            <w:tr w:rsidR="00441152" w:rsidRPr="0000590C" w14:paraId="3D6E858F" w14:textId="77777777" w:rsidTr="18E04F1B">
              <w:trPr>
                <w:trHeight w:val="744"/>
                <w:jc w:val="center"/>
              </w:trPr>
              <w:tc>
                <w:tcPr>
                  <w:tcW w:w="815" w:type="dxa"/>
                  <w:shd w:val="clear" w:color="auto" w:fill="D9D9D9" w:themeFill="background1" w:themeFillShade="D9"/>
                  <w:vAlign w:val="center"/>
                </w:tcPr>
                <w:p w14:paraId="14073EF9"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PS2</w:t>
                  </w:r>
                </w:p>
              </w:tc>
              <w:tc>
                <w:tcPr>
                  <w:tcW w:w="7288" w:type="dxa"/>
                  <w:shd w:val="clear" w:color="auto" w:fill="auto"/>
                  <w:vAlign w:val="center"/>
                </w:tcPr>
                <w:p w14:paraId="75078B0E" w14:textId="575CCBD7" w:rsidR="00441152" w:rsidRPr="001544AF" w:rsidRDefault="00441152" w:rsidP="18E04F1B">
                  <w:pPr>
                    <w:rPr>
                      <w:rFonts w:ascii="Trebuchet MS" w:eastAsia="Times New Roman" w:hAnsi="Trebuchet MS" w:cs="Circular Pro Book"/>
                      <w:b/>
                      <w:bCs/>
                      <w:sz w:val="21"/>
                      <w:szCs w:val="21"/>
                      <w:lang w:val="en-US" w:eastAsia="en-US"/>
                    </w:rPr>
                  </w:pPr>
                  <w:r w:rsidRPr="18E04F1B">
                    <w:rPr>
                      <w:rFonts w:ascii="Trebuchet MS" w:eastAsia="Times New Roman" w:hAnsi="Trebuchet MS" w:cs="Circular Pro Book"/>
                      <w:sz w:val="21"/>
                      <w:szCs w:val="21"/>
                      <w:lang w:eastAsia="en-US"/>
                    </w:rPr>
                    <w:t xml:space="preserve">Employ advanced specialist music theory and professional skills to industry-specific problems with originality and </w:t>
                  </w:r>
                  <w:r w:rsidR="5CEC43F4" w:rsidRPr="18E04F1B">
                    <w:rPr>
                      <w:rFonts w:ascii="Trebuchet MS" w:eastAsia="Times New Roman" w:hAnsi="Trebuchet MS" w:cs="Circular Pro Book"/>
                      <w:sz w:val="21"/>
                      <w:szCs w:val="21"/>
                      <w:lang w:eastAsia="en-US"/>
                    </w:rPr>
                    <w:t>creativity.</w:t>
                  </w:r>
                  <w:r w:rsidRPr="18E04F1B">
                    <w:rPr>
                      <w:rFonts w:ascii="Trebuchet MS" w:eastAsia="Times New Roman" w:hAnsi="Trebuchet MS" w:cs="Circular Pro Book"/>
                      <w:sz w:val="21"/>
                      <w:szCs w:val="21"/>
                      <w:lang w:eastAsia="en-US"/>
                    </w:rPr>
                    <w:t xml:space="preserve"> </w:t>
                  </w:r>
                </w:p>
              </w:tc>
            </w:tr>
            <w:tr w:rsidR="00441152" w:rsidRPr="0000590C" w14:paraId="230E1C3F" w14:textId="77777777" w:rsidTr="18E04F1B">
              <w:trPr>
                <w:trHeight w:val="744"/>
                <w:jc w:val="center"/>
              </w:trPr>
              <w:tc>
                <w:tcPr>
                  <w:tcW w:w="815" w:type="dxa"/>
                  <w:shd w:val="clear" w:color="auto" w:fill="D9D9D9" w:themeFill="background1" w:themeFillShade="D9"/>
                  <w:vAlign w:val="center"/>
                </w:tcPr>
                <w:p w14:paraId="540680F6"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PS3</w:t>
                  </w:r>
                </w:p>
              </w:tc>
              <w:tc>
                <w:tcPr>
                  <w:tcW w:w="7288" w:type="dxa"/>
                  <w:shd w:val="clear" w:color="auto" w:fill="auto"/>
                  <w:vAlign w:val="center"/>
                </w:tcPr>
                <w:p w14:paraId="188E382F" w14:textId="77579C08" w:rsidR="00441152" w:rsidRPr="001544AF" w:rsidRDefault="00B214E6" w:rsidP="00441152">
                  <w:pPr>
                    <w:rPr>
                      <w:rFonts w:ascii="Trebuchet MS" w:eastAsia="Times New Roman" w:hAnsi="Trebuchet MS" w:cs="Circular Pro Book"/>
                      <w:b/>
                      <w:sz w:val="21"/>
                      <w:szCs w:val="21"/>
                      <w:lang w:val="en-US" w:eastAsia="en-US"/>
                    </w:rPr>
                  </w:pPr>
                  <w:r w:rsidRPr="008601F1">
                    <w:rPr>
                      <w:rFonts w:ascii="Trebuchet MS" w:eastAsia="Times New Roman" w:hAnsi="Trebuchet MS" w:cs="Circular Pro Book"/>
                      <w:sz w:val="21"/>
                      <w:szCs w:val="21"/>
                      <w:lang w:eastAsia="en-US"/>
                    </w:rPr>
                    <w:t>Conceive, manage and deliver professional material and content for a variety of applications.</w:t>
                  </w:r>
                </w:p>
              </w:tc>
            </w:tr>
            <w:tr w:rsidR="00441152" w:rsidRPr="0000590C" w14:paraId="13A4CA46" w14:textId="77777777" w:rsidTr="18E04F1B">
              <w:trPr>
                <w:trHeight w:val="660"/>
                <w:jc w:val="center"/>
              </w:trPr>
              <w:tc>
                <w:tcPr>
                  <w:tcW w:w="8103" w:type="dxa"/>
                  <w:gridSpan w:val="2"/>
                  <w:shd w:val="clear" w:color="auto" w:fill="000000" w:themeFill="text1"/>
                  <w:vAlign w:val="center"/>
                </w:tcPr>
                <w:p w14:paraId="6F5E6710" w14:textId="77777777" w:rsidR="00441152" w:rsidRPr="0000590C" w:rsidRDefault="00441152" w:rsidP="00441152">
                  <w:pPr>
                    <w:rPr>
                      <w:rFonts w:ascii="Trebuchet MS" w:eastAsia="Times New Roman" w:hAnsi="Trebuchet MS" w:cs="Circular Pro Book"/>
                      <w:sz w:val="20"/>
                      <w:szCs w:val="20"/>
                      <w:lang w:eastAsia="en-US"/>
                    </w:rPr>
                  </w:pPr>
                  <w:r w:rsidRPr="34268DCC">
                    <w:rPr>
                      <w:rFonts w:ascii="Trebuchet MS" w:eastAsia="Trebuchet MS" w:hAnsi="Trebuchet MS" w:cs="Trebuchet MS"/>
                      <w:b/>
                      <w:bCs/>
                      <w:sz w:val="20"/>
                      <w:szCs w:val="20"/>
                    </w:rPr>
                    <w:t>Key Life Skills</w:t>
                  </w:r>
                </w:p>
              </w:tc>
            </w:tr>
            <w:tr w:rsidR="00441152" w:rsidRPr="0000590C" w14:paraId="376EA852" w14:textId="77777777" w:rsidTr="18E04F1B">
              <w:trPr>
                <w:trHeight w:val="647"/>
                <w:jc w:val="center"/>
              </w:trPr>
              <w:tc>
                <w:tcPr>
                  <w:tcW w:w="815" w:type="dxa"/>
                  <w:shd w:val="clear" w:color="auto" w:fill="D9D9D9" w:themeFill="background1" w:themeFillShade="D9"/>
                  <w:vAlign w:val="center"/>
                </w:tcPr>
                <w:p w14:paraId="33F0A3D7"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KS1</w:t>
                  </w:r>
                </w:p>
              </w:tc>
              <w:tc>
                <w:tcPr>
                  <w:tcW w:w="7288" w:type="dxa"/>
                  <w:shd w:val="clear" w:color="auto" w:fill="auto"/>
                  <w:vAlign w:val="center"/>
                </w:tcPr>
                <w:p w14:paraId="31CA42BA" w14:textId="77777777" w:rsidR="00441152" w:rsidRPr="001544AF" w:rsidRDefault="00441152" w:rsidP="00441152">
                  <w:pPr>
                    <w:rPr>
                      <w:rFonts w:ascii="Trebuchet MS" w:eastAsia="Times New Roman" w:hAnsi="Trebuchet MS" w:cs="Circular Pro Book"/>
                      <w:b/>
                      <w:sz w:val="21"/>
                      <w:szCs w:val="21"/>
                      <w:lang w:eastAsia="en-US"/>
                    </w:rPr>
                  </w:pPr>
                  <w:r w:rsidRPr="001544AF">
                    <w:rPr>
                      <w:rFonts w:ascii="Trebuchet MS" w:eastAsia="Times New Roman" w:hAnsi="Trebuchet MS" w:cs="Circular Pro Book"/>
                      <w:sz w:val="21"/>
                      <w:szCs w:val="21"/>
                      <w:lang w:eastAsia="en-US"/>
                    </w:rPr>
                    <w:t>Manage and initiate independent learning and continued professional development</w:t>
                  </w:r>
                  <w:r w:rsidRPr="001544AF" w:rsidDel="00232566">
                    <w:rPr>
                      <w:rFonts w:ascii="Trebuchet MS" w:eastAsia="Times New Roman" w:hAnsi="Trebuchet MS" w:cs="Circular Pro Book"/>
                      <w:sz w:val="21"/>
                      <w:szCs w:val="21"/>
                      <w:lang w:val="en-US" w:eastAsia="en-US"/>
                    </w:rPr>
                    <w:t xml:space="preserve"> </w:t>
                  </w:r>
                </w:p>
              </w:tc>
            </w:tr>
            <w:tr w:rsidR="00441152" w:rsidRPr="0000590C" w14:paraId="4AED66A4" w14:textId="77777777" w:rsidTr="18E04F1B">
              <w:trPr>
                <w:trHeight w:val="675"/>
                <w:jc w:val="center"/>
              </w:trPr>
              <w:tc>
                <w:tcPr>
                  <w:tcW w:w="815" w:type="dxa"/>
                  <w:shd w:val="clear" w:color="auto" w:fill="D9D9D9" w:themeFill="background1" w:themeFillShade="D9"/>
                  <w:vAlign w:val="center"/>
                </w:tcPr>
                <w:p w14:paraId="2B3C27F5"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KS2</w:t>
                  </w:r>
                </w:p>
              </w:tc>
              <w:tc>
                <w:tcPr>
                  <w:tcW w:w="7288" w:type="dxa"/>
                  <w:shd w:val="clear" w:color="auto" w:fill="auto"/>
                  <w:vAlign w:val="center"/>
                </w:tcPr>
                <w:p w14:paraId="3DD5B77F" w14:textId="77777777" w:rsidR="00441152" w:rsidRPr="001544AF" w:rsidRDefault="00441152" w:rsidP="00441152">
                  <w:pPr>
                    <w:rPr>
                      <w:rFonts w:ascii="Trebuchet MS" w:eastAsia="Times New Roman" w:hAnsi="Trebuchet MS" w:cs="Circular Pro Book"/>
                      <w:sz w:val="21"/>
                      <w:szCs w:val="21"/>
                      <w:lang w:val="en-US" w:eastAsia="en-US"/>
                    </w:rPr>
                  </w:pPr>
                  <w:r w:rsidRPr="001544AF">
                    <w:rPr>
                      <w:rFonts w:ascii="Trebuchet MS" w:eastAsia="Times New Roman" w:hAnsi="Trebuchet MS" w:cs="Circular Pro Book"/>
                      <w:sz w:val="21"/>
                      <w:szCs w:val="21"/>
                      <w:lang w:eastAsia="en-US"/>
                    </w:rPr>
                    <w:t>Conduct relevant academic, independent industry-focused and practice-based research</w:t>
                  </w:r>
                  <w:r w:rsidRPr="001544AF">
                    <w:rPr>
                      <w:rFonts w:ascii="Trebuchet MS" w:eastAsia="Times New Roman" w:hAnsi="Trebuchet MS" w:cs="Circular Pro Book"/>
                      <w:b/>
                      <w:sz w:val="21"/>
                      <w:szCs w:val="21"/>
                      <w:lang w:eastAsia="en-US"/>
                    </w:rPr>
                    <w:t xml:space="preserve"> </w:t>
                  </w:r>
                </w:p>
              </w:tc>
            </w:tr>
            <w:tr w:rsidR="00441152" w:rsidRPr="0000590C" w14:paraId="40F5C6A4" w14:textId="77777777" w:rsidTr="18E04F1B">
              <w:trPr>
                <w:trHeight w:val="660"/>
                <w:jc w:val="center"/>
              </w:trPr>
              <w:tc>
                <w:tcPr>
                  <w:tcW w:w="815" w:type="dxa"/>
                  <w:shd w:val="clear" w:color="auto" w:fill="D9D9D9" w:themeFill="background1" w:themeFillShade="D9"/>
                  <w:vAlign w:val="center"/>
                </w:tcPr>
                <w:p w14:paraId="108783D0"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KS3</w:t>
                  </w:r>
                </w:p>
              </w:tc>
              <w:tc>
                <w:tcPr>
                  <w:tcW w:w="7288" w:type="dxa"/>
                  <w:shd w:val="clear" w:color="auto" w:fill="auto"/>
                  <w:vAlign w:val="center"/>
                </w:tcPr>
                <w:p w14:paraId="39D87B0F" w14:textId="77777777" w:rsidR="00441152" w:rsidRPr="001544AF" w:rsidRDefault="00441152" w:rsidP="00441152">
                  <w:pPr>
                    <w:rPr>
                      <w:rFonts w:ascii="Trebuchet MS" w:eastAsia="Times New Roman" w:hAnsi="Trebuchet MS" w:cs="Circular Pro Book"/>
                      <w:sz w:val="21"/>
                      <w:szCs w:val="21"/>
                      <w:lang w:val="en-US" w:eastAsia="en-US"/>
                    </w:rPr>
                  </w:pPr>
                  <w:r w:rsidRPr="001544AF">
                    <w:rPr>
                      <w:rFonts w:ascii="Trebuchet MS" w:eastAsia="Times New Roman" w:hAnsi="Trebuchet MS" w:cs="Circular Pro Book"/>
                      <w:sz w:val="21"/>
                      <w:szCs w:val="21"/>
                      <w:lang w:eastAsia="en-US"/>
                    </w:rPr>
                    <w:t xml:space="preserve">Communicate effectively in various professional settings’ medium and media. </w:t>
                  </w:r>
                </w:p>
              </w:tc>
            </w:tr>
            <w:tr w:rsidR="00441152" w:rsidRPr="0000590C" w14:paraId="63E31095" w14:textId="77777777" w:rsidTr="18E04F1B">
              <w:trPr>
                <w:trHeight w:val="716"/>
                <w:jc w:val="center"/>
              </w:trPr>
              <w:tc>
                <w:tcPr>
                  <w:tcW w:w="815" w:type="dxa"/>
                  <w:shd w:val="clear" w:color="auto" w:fill="D9D9D9" w:themeFill="background1" w:themeFillShade="D9"/>
                  <w:vAlign w:val="center"/>
                </w:tcPr>
                <w:p w14:paraId="2FD25367" w14:textId="77777777" w:rsidR="00441152" w:rsidRPr="0000590C" w:rsidRDefault="00441152" w:rsidP="00441152">
                  <w:pPr>
                    <w:jc w:val="center"/>
                    <w:rPr>
                      <w:rFonts w:ascii="Trebuchet MS" w:eastAsia="Times New Roman" w:hAnsi="Trebuchet MS" w:cs="Circular Pro Book"/>
                      <w:b/>
                      <w:sz w:val="20"/>
                      <w:szCs w:val="20"/>
                      <w:lang w:eastAsia="en-US"/>
                    </w:rPr>
                  </w:pPr>
                  <w:r>
                    <w:rPr>
                      <w:rFonts w:ascii="Trebuchet MS" w:eastAsia="Times New Roman" w:hAnsi="Trebuchet MS" w:cs="Circular Pro Book"/>
                      <w:b/>
                      <w:sz w:val="20"/>
                      <w:szCs w:val="20"/>
                      <w:lang w:eastAsia="en-US"/>
                    </w:rPr>
                    <w:t>KS4</w:t>
                  </w:r>
                </w:p>
              </w:tc>
              <w:tc>
                <w:tcPr>
                  <w:tcW w:w="7288" w:type="dxa"/>
                  <w:shd w:val="clear" w:color="auto" w:fill="auto"/>
                  <w:vAlign w:val="center"/>
                </w:tcPr>
                <w:p w14:paraId="32D65762" w14:textId="77777777" w:rsidR="00441152" w:rsidRPr="001544AF" w:rsidRDefault="00441152" w:rsidP="00441152">
                  <w:pPr>
                    <w:rPr>
                      <w:rFonts w:ascii="Trebuchet MS" w:eastAsia="Times New Roman" w:hAnsi="Trebuchet MS" w:cs="Circular Pro Book"/>
                      <w:b/>
                      <w:sz w:val="21"/>
                      <w:szCs w:val="21"/>
                      <w:lang w:val="en-US" w:eastAsia="en-US"/>
                    </w:rPr>
                  </w:pPr>
                  <w:r w:rsidRPr="001544AF">
                    <w:rPr>
                      <w:rFonts w:ascii="Trebuchet MS" w:eastAsia="Times New Roman" w:hAnsi="Trebuchet MS" w:cs="Circular Pro Book"/>
                      <w:sz w:val="21"/>
                      <w:szCs w:val="21"/>
                      <w:lang w:eastAsia="en-US"/>
                    </w:rPr>
                    <w:t>Demonstrate personal leadership and collaborative skills in complicated projects</w:t>
                  </w:r>
                </w:p>
              </w:tc>
            </w:tr>
          </w:tbl>
          <w:p w14:paraId="11DF5DC2" w14:textId="77777777" w:rsidR="00441152" w:rsidRPr="00227541" w:rsidRDefault="00441152" w:rsidP="00820449">
            <w:pPr>
              <w:rPr>
                <w:rFonts w:ascii="Trebuchet MS" w:eastAsia="Times New Roman" w:hAnsi="Trebuchet MS" w:cs="Circular Pro Book"/>
                <w:b/>
                <w:sz w:val="20"/>
                <w:szCs w:val="20"/>
                <w:u w:val="single"/>
                <w:lang w:eastAsia="en-US"/>
              </w:rPr>
            </w:pPr>
          </w:p>
          <w:p w14:paraId="400B0AC4" w14:textId="66621145" w:rsidR="00820449" w:rsidRDefault="00820449" w:rsidP="00820449">
            <w:pPr>
              <w:rPr>
                <w:rFonts w:ascii="Trebuchet MS" w:eastAsia="Times New Roman" w:hAnsi="Trebuchet MS" w:cs="Circular Pro Book"/>
                <w:b/>
                <w:sz w:val="20"/>
                <w:szCs w:val="20"/>
                <w:u w:val="single"/>
                <w:lang w:eastAsia="en-US"/>
              </w:rPr>
            </w:pPr>
          </w:p>
          <w:p w14:paraId="5B3D6AA4" w14:textId="5E3108F7" w:rsidR="00227541" w:rsidRDefault="00227541" w:rsidP="00820449">
            <w:pPr>
              <w:rPr>
                <w:rFonts w:ascii="Trebuchet MS" w:eastAsia="Times New Roman" w:hAnsi="Trebuchet MS" w:cs="Circular Pro Book"/>
                <w:b/>
                <w:sz w:val="20"/>
                <w:szCs w:val="20"/>
                <w:u w:val="single"/>
                <w:lang w:eastAsia="en-US"/>
              </w:rPr>
            </w:pPr>
          </w:p>
          <w:p w14:paraId="1A31E172" w14:textId="06A2939B" w:rsidR="00227541" w:rsidRDefault="00227541" w:rsidP="00820449">
            <w:pPr>
              <w:rPr>
                <w:rFonts w:ascii="Trebuchet MS" w:eastAsia="Times New Roman" w:hAnsi="Trebuchet MS" w:cs="Circular Pro Book"/>
                <w:b/>
                <w:sz w:val="20"/>
                <w:szCs w:val="20"/>
                <w:u w:val="single"/>
                <w:lang w:eastAsia="en-US"/>
              </w:rPr>
            </w:pPr>
          </w:p>
          <w:p w14:paraId="260555D6" w14:textId="77777777" w:rsidR="00227541" w:rsidRPr="00227541" w:rsidRDefault="00227541" w:rsidP="00820449">
            <w:pPr>
              <w:rPr>
                <w:rFonts w:ascii="Trebuchet MS" w:eastAsia="Times New Roman" w:hAnsi="Trebuchet MS" w:cs="Circular Pro Book"/>
                <w:b/>
                <w:sz w:val="20"/>
                <w:szCs w:val="20"/>
                <w:u w:val="single"/>
                <w:lang w:eastAsia="en-US"/>
              </w:rPr>
            </w:pPr>
          </w:p>
          <w:p w14:paraId="629B07C6" w14:textId="641B9135" w:rsidR="003C0038" w:rsidRDefault="003C0038" w:rsidP="00B214E6">
            <w:pPr>
              <w:tabs>
                <w:tab w:val="num" w:pos="720"/>
                <w:tab w:val="left" w:pos="1440"/>
              </w:tabs>
              <w:ind w:left="720" w:hanging="720"/>
              <w:jc w:val="both"/>
              <w:rPr>
                <w:rFonts w:ascii="Trebuchet MS" w:hAnsi="Trebuchet MS" w:cs="Arial"/>
                <w:b/>
                <w:sz w:val="20"/>
                <w:szCs w:val="20"/>
                <w:u w:val="single"/>
              </w:rPr>
            </w:pPr>
            <w:r w:rsidRPr="00227541">
              <w:rPr>
                <w:rFonts w:ascii="Trebuchet MS" w:hAnsi="Trebuchet MS" w:cs="Arial"/>
                <w:b/>
                <w:sz w:val="20"/>
                <w:szCs w:val="20"/>
                <w:u w:val="single"/>
              </w:rPr>
              <w:lastRenderedPageBreak/>
              <w:t>Intermediate/Exit Awards</w:t>
            </w:r>
          </w:p>
          <w:p w14:paraId="109E7E17" w14:textId="77777777" w:rsidR="00B214E6" w:rsidRPr="00B214E6" w:rsidRDefault="00B214E6" w:rsidP="00B214E6">
            <w:pPr>
              <w:tabs>
                <w:tab w:val="num" w:pos="720"/>
                <w:tab w:val="left" w:pos="1440"/>
              </w:tabs>
              <w:ind w:left="720" w:hanging="720"/>
              <w:jc w:val="both"/>
              <w:rPr>
                <w:rFonts w:ascii="Trebuchet MS" w:hAnsi="Trebuchet MS"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126"/>
              <w:gridCol w:w="1772"/>
              <w:gridCol w:w="1737"/>
              <w:gridCol w:w="1759"/>
            </w:tblGrid>
            <w:tr w:rsidR="00227541" w:rsidRPr="00227541" w14:paraId="2985B253" w14:textId="77777777" w:rsidTr="006026B5">
              <w:trPr>
                <w:trHeight w:val="577"/>
              </w:trPr>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CA430B7" w14:textId="05ABA1A3" w:rsidR="003C0038" w:rsidRPr="00227541" w:rsidRDefault="003C0038" w:rsidP="003C0038">
                  <w:pPr>
                    <w:tabs>
                      <w:tab w:val="left" w:pos="1134"/>
                      <w:tab w:val="num" w:pos="2880"/>
                    </w:tabs>
                    <w:jc w:val="center"/>
                    <w:rPr>
                      <w:rFonts w:ascii="Trebuchet MS" w:hAnsi="Trebuchet MS" w:cs="Arial"/>
                      <w:b/>
                      <w:bCs/>
                      <w:color w:val="FFFFFF" w:themeColor="background1"/>
                      <w:sz w:val="20"/>
                      <w:szCs w:val="20"/>
                    </w:rPr>
                  </w:pPr>
                  <w:r w:rsidRPr="00227541">
                    <w:rPr>
                      <w:rFonts w:ascii="Trebuchet MS" w:hAnsi="Trebuchet MS" w:cs="Arial"/>
                      <w:b/>
                      <w:bCs/>
                      <w:color w:val="FFFFFF" w:themeColor="background1"/>
                      <w:sz w:val="20"/>
                      <w:szCs w:val="20"/>
                    </w:rPr>
                    <w:t>Module Code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1ED975F" w14:textId="77777777" w:rsidR="003C0038" w:rsidRPr="00227541" w:rsidRDefault="003C0038" w:rsidP="003C0038">
                  <w:pPr>
                    <w:tabs>
                      <w:tab w:val="left" w:pos="1134"/>
                      <w:tab w:val="num" w:pos="2880"/>
                    </w:tabs>
                    <w:jc w:val="center"/>
                    <w:rPr>
                      <w:rFonts w:ascii="Trebuchet MS" w:hAnsi="Trebuchet MS" w:cs="Arial"/>
                      <w:b/>
                      <w:bCs/>
                      <w:color w:val="FFFFFF" w:themeColor="background1"/>
                      <w:sz w:val="20"/>
                      <w:szCs w:val="20"/>
                    </w:rPr>
                  </w:pPr>
                  <w:r w:rsidRPr="00227541">
                    <w:rPr>
                      <w:rFonts w:ascii="Trebuchet MS" w:hAnsi="Trebuchet MS" w:cs="Arial"/>
                      <w:b/>
                      <w:bCs/>
                      <w:color w:val="FFFFFF" w:themeColor="background1"/>
                      <w:sz w:val="20"/>
                      <w:szCs w:val="20"/>
                    </w:rPr>
                    <w:t>Module Name</w:t>
                  </w:r>
                </w:p>
              </w:tc>
              <w:tc>
                <w:tcPr>
                  <w:tcW w:w="1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2D50EDF" w14:textId="77777777" w:rsidR="003C0038" w:rsidRPr="00227541" w:rsidRDefault="003C0038" w:rsidP="003C0038">
                  <w:pPr>
                    <w:tabs>
                      <w:tab w:val="left" w:pos="1134"/>
                      <w:tab w:val="num" w:pos="2880"/>
                    </w:tabs>
                    <w:jc w:val="center"/>
                    <w:rPr>
                      <w:rFonts w:ascii="Trebuchet MS" w:hAnsi="Trebuchet MS" w:cs="Arial"/>
                      <w:b/>
                      <w:bCs/>
                      <w:color w:val="FFFFFF" w:themeColor="background1"/>
                      <w:sz w:val="20"/>
                      <w:szCs w:val="20"/>
                    </w:rPr>
                  </w:pPr>
                  <w:r w:rsidRPr="00227541">
                    <w:rPr>
                      <w:rFonts w:ascii="Trebuchet MS" w:hAnsi="Trebuchet MS" w:cs="Arial"/>
                      <w:b/>
                      <w:bCs/>
                      <w:color w:val="FFFFFF" w:themeColor="background1"/>
                      <w:sz w:val="20"/>
                      <w:szCs w:val="20"/>
                    </w:rPr>
                    <w:t>PGCert</w:t>
                  </w:r>
                </w:p>
              </w:tc>
              <w:tc>
                <w:tcPr>
                  <w:tcW w:w="1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2A86869" w14:textId="77777777" w:rsidR="003C0038" w:rsidRPr="00227541" w:rsidRDefault="003C0038" w:rsidP="003C0038">
                  <w:pPr>
                    <w:tabs>
                      <w:tab w:val="left" w:pos="1134"/>
                      <w:tab w:val="num" w:pos="2880"/>
                    </w:tabs>
                    <w:jc w:val="center"/>
                    <w:rPr>
                      <w:rFonts w:ascii="Trebuchet MS" w:hAnsi="Trebuchet MS" w:cs="Arial"/>
                      <w:b/>
                      <w:bCs/>
                      <w:color w:val="FFFFFF" w:themeColor="background1"/>
                      <w:sz w:val="20"/>
                      <w:szCs w:val="20"/>
                    </w:rPr>
                  </w:pPr>
                  <w:r w:rsidRPr="00227541">
                    <w:rPr>
                      <w:rFonts w:ascii="Trebuchet MS" w:hAnsi="Trebuchet MS" w:cs="Arial"/>
                      <w:b/>
                      <w:bCs/>
                      <w:color w:val="FFFFFF" w:themeColor="background1"/>
                      <w:sz w:val="20"/>
                      <w:szCs w:val="20"/>
                    </w:rPr>
                    <w:t>PGDip</w:t>
                  </w:r>
                </w:p>
              </w:tc>
              <w:tc>
                <w:tcPr>
                  <w:tcW w:w="1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BA7776" w14:textId="51C8F60C" w:rsidR="003C0038" w:rsidRPr="00227541" w:rsidRDefault="003C0038" w:rsidP="003C0038">
                  <w:pPr>
                    <w:tabs>
                      <w:tab w:val="left" w:pos="1134"/>
                      <w:tab w:val="num" w:pos="2880"/>
                    </w:tabs>
                    <w:jc w:val="center"/>
                    <w:rPr>
                      <w:rFonts w:ascii="Trebuchet MS" w:hAnsi="Trebuchet MS" w:cs="Arial"/>
                      <w:b/>
                      <w:bCs/>
                      <w:color w:val="FFFFFF" w:themeColor="background1"/>
                      <w:sz w:val="20"/>
                      <w:szCs w:val="20"/>
                    </w:rPr>
                  </w:pPr>
                  <w:proofErr w:type="spellStart"/>
                  <w:r w:rsidRPr="00227541">
                    <w:rPr>
                      <w:rFonts w:ascii="Trebuchet MS" w:hAnsi="Trebuchet MS" w:cs="Arial"/>
                      <w:b/>
                      <w:bCs/>
                      <w:color w:val="FFFFFF" w:themeColor="background1"/>
                      <w:sz w:val="20"/>
                      <w:szCs w:val="20"/>
                    </w:rPr>
                    <w:t>M</w:t>
                  </w:r>
                  <w:r w:rsidR="00B85FC1" w:rsidRPr="00227541">
                    <w:rPr>
                      <w:rFonts w:ascii="Trebuchet MS" w:hAnsi="Trebuchet MS" w:cs="Arial"/>
                      <w:b/>
                      <w:bCs/>
                      <w:color w:val="FFFFFF" w:themeColor="background1"/>
                      <w:sz w:val="20"/>
                      <w:szCs w:val="20"/>
                    </w:rPr>
                    <w:t>m</w:t>
                  </w:r>
                  <w:r w:rsidRPr="00227541">
                    <w:rPr>
                      <w:rFonts w:ascii="Trebuchet MS" w:hAnsi="Trebuchet MS" w:cs="Arial"/>
                      <w:b/>
                      <w:bCs/>
                      <w:color w:val="FFFFFF" w:themeColor="background1"/>
                      <w:sz w:val="20"/>
                      <w:szCs w:val="20"/>
                    </w:rPr>
                    <w:t>us</w:t>
                  </w:r>
                  <w:proofErr w:type="spellEnd"/>
                </w:p>
              </w:tc>
            </w:tr>
            <w:tr w:rsidR="003C0038" w:rsidRPr="00227541" w14:paraId="4C54A05D" w14:textId="77777777" w:rsidTr="00B85FC1">
              <w:tc>
                <w:tcPr>
                  <w:tcW w:w="1396" w:type="dxa"/>
                  <w:tcBorders>
                    <w:top w:val="single" w:sz="4" w:space="0" w:color="FFFFFF" w:themeColor="background1"/>
                  </w:tcBorders>
                  <w:shd w:val="clear" w:color="auto" w:fill="auto"/>
                  <w:vAlign w:val="center"/>
                </w:tcPr>
                <w:p w14:paraId="0916E66F" w14:textId="77777777" w:rsidR="003C0038" w:rsidRPr="00227541" w:rsidRDefault="003C0038" w:rsidP="00B85FC1">
                  <w:pPr>
                    <w:tabs>
                      <w:tab w:val="left" w:pos="1134"/>
                      <w:tab w:val="num" w:pos="2880"/>
                    </w:tabs>
                    <w:jc w:val="center"/>
                    <w:rPr>
                      <w:rFonts w:ascii="Trebuchet MS" w:hAnsi="Trebuchet MS" w:cs="Arial"/>
                      <w:color w:val="000000"/>
                      <w:sz w:val="20"/>
                      <w:szCs w:val="20"/>
                    </w:rPr>
                  </w:pPr>
                </w:p>
                <w:p w14:paraId="4E92E05A" w14:textId="27DDB7E0" w:rsidR="003C0038" w:rsidRPr="00227541" w:rsidRDefault="00B85FC1" w:rsidP="00B85FC1">
                  <w:pPr>
                    <w:tabs>
                      <w:tab w:val="left" w:pos="1134"/>
                      <w:tab w:val="num" w:pos="2880"/>
                    </w:tabs>
                    <w:jc w:val="center"/>
                    <w:rPr>
                      <w:rFonts w:ascii="Trebuchet MS" w:hAnsi="Trebuchet MS" w:cs="Arial"/>
                      <w:color w:val="000000"/>
                      <w:sz w:val="20"/>
                      <w:szCs w:val="20"/>
                    </w:rPr>
                  </w:pPr>
                  <w:r>
                    <w:rPr>
                      <w:rFonts w:ascii="Trebuchet MS" w:hAnsi="Trebuchet MS" w:cs="Arial"/>
                      <w:color w:val="000000"/>
                      <w:sz w:val="20"/>
                      <w:szCs w:val="20"/>
                    </w:rPr>
                    <w:t>CODE</w:t>
                  </w:r>
                </w:p>
                <w:p w14:paraId="73B5C717" w14:textId="77777777" w:rsidR="003C0038" w:rsidRPr="00227541" w:rsidRDefault="003C0038" w:rsidP="00B85FC1">
                  <w:pPr>
                    <w:tabs>
                      <w:tab w:val="left" w:pos="1134"/>
                      <w:tab w:val="num" w:pos="2880"/>
                    </w:tabs>
                    <w:jc w:val="center"/>
                    <w:rPr>
                      <w:rFonts w:ascii="Trebuchet MS" w:hAnsi="Trebuchet MS" w:cs="Arial"/>
                      <w:color w:val="000000"/>
                      <w:sz w:val="20"/>
                      <w:szCs w:val="20"/>
                    </w:rPr>
                  </w:pPr>
                </w:p>
              </w:tc>
              <w:tc>
                <w:tcPr>
                  <w:tcW w:w="2126" w:type="dxa"/>
                  <w:tcBorders>
                    <w:top w:val="single" w:sz="4" w:space="0" w:color="FFFFFF" w:themeColor="background1"/>
                  </w:tcBorders>
                  <w:vAlign w:val="center"/>
                </w:tcPr>
                <w:p w14:paraId="1FA3BADD" w14:textId="29F289A6" w:rsidR="003C0038" w:rsidRPr="00227541" w:rsidRDefault="003647B3" w:rsidP="00B85FC1">
                  <w:pPr>
                    <w:tabs>
                      <w:tab w:val="left" w:pos="1134"/>
                      <w:tab w:val="num" w:pos="2880"/>
                    </w:tabs>
                    <w:jc w:val="center"/>
                    <w:rPr>
                      <w:rFonts w:ascii="Trebuchet MS" w:hAnsi="Trebuchet MS" w:cs="Arial"/>
                      <w:color w:val="000000"/>
                      <w:sz w:val="20"/>
                      <w:szCs w:val="20"/>
                    </w:rPr>
                  </w:pPr>
                  <w:r>
                    <w:rPr>
                      <w:rFonts w:ascii="Trebuchet MS" w:hAnsi="Trebuchet MS" w:cs="Arial"/>
                      <w:sz w:val="20"/>
                      <w:szCs w:val="20"/>
                    </w:rPr>
                    <w:t xml:space="preserve">Studio </w:t>
                  </w:r>
                  <w:r w:rsidR="006026B5">
                    <w:rPr>
                      <w:rFonts w:ascii="Trebuchet MS" w:hAnsi="Trebuchet MS" w:cs="Arial"/>
                      <w:sz w:val="20"/>
                      <w:szCs w:val="20"/>
                    </w:rPr>
                    <w:t>and Audio Technology</w:t>
                  </w:r>
                </w:p>
              </w:tc>
              <w:tc>
                <w:tcPr>
                  <w:tcW w:w="1772" w:type="dxa"/>
                  <w:vMerge w:val="restart"/>
                  <w:tcBorders>
                    <w:top w:val="single" w:sz="4" w:space="0" w:color="FFFFFF" w:themeColor="background1"/>
                  </w:tcBorders>
                  <w:shd w:val="clear" w:color="auto" w:fill="auto"/>
                  <w:vAlign w:val="center"/>
                </w:tcPr>
                <w:p w14:paraId="67446D5A" w14:textId="77777777" w:rsidR="003C0038" w:rsidRPr="00227541" w:rsidRDefault="003C0038"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color w:val="000000"/>
                      <w:sz w:val="20"/>
                      <w:szCs w:val="20"/>
                    </w:rPr>
                    <w:t>Any 2</w:t>
                  </w:r>
                </w:p>
              </w:tc>
              <w:tc>
                <w:tcPr>
                  <w:tcW w:w="1737" w:type="dxa"/>
                  <w:vMerge w:val="restart"/>
                  <w:tcBorders>
                    <w:top w:val="single" w:sz="4" w:space="0" w:color="FFFFFF" w:themeColor="background1"/>
                  </w:tcBorders>
                  <w:shd w:val="clear" w:color="auto" w:fill="auto"/>
                  <w:vAlign w:val="center"/>
                </w:tcPr>
                <w:p w14:paraId="4723F0F5" w14:textId="77777777" w:rsidR="003C0038" w:rsidRPr="00227541" w:rsidRDefault="003C0038"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color w:val="000000"/>
                      <w:sz w:val="20"/>
                      <w:szCs w:val="20"/>
                    </w:rPr>
                    <w:t>Any 4</w:t>
                  </w:r>
                </w:p>
              </w:tc>
              <w:tc>
                <w:tcPr>
                  <w:tcW w:w="1759" w:type="dxa"/>
                  <w:tcBorders>
                    <w:top w:val="single" w:sz="4" w:space="0" w:color="FFFFFF" w:themeColor="background1"/>
                  </w:tcBorders>
                  <w:shd w:val="clear" w:color="auto" w:fill="auto"/>
                  <w:vAlign w:val="center"/>
                </w:tcPr>
                <w:p w14:paraId="48DFC9FC" w14:textId="77777777" w:rsidR="003C0038" w:rsidRPr="00227541" w:rsidRDefault="003C0038"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color w:val="000000"/>
                      <w:sz w:val="20"/>
                      <w:szCs w:val="20"/>
                    </w:rPr>
                    <w:t>Compulsory</w:t>
                  </w:r>
                </w:p>
              </w:tc>
            </w:tr>
            <w:tr w:rsidR="00B85FC1" w:rsidRPr="00227541" w14:paraId="37E73025" w14:textId="77777777" w:rsidTr="00B85FC1">
              <w:tc>
                <w:tcPr>
                  <w:tcW w:w="1396" w:type="dxa"/>
                  <w:shd w:val="clear" w:color="auto" w:fill="F2F2F2" w:themeFill="background1" w:themeFillShade="F2"/>
                  <w:vAlign w:val="center"/>
                </w:tcPr>
                <w:p w14:paraId="153E4A10" w14:textId="5412E123" w:rsidR="00B85FC1" w:rsidRPr="00227541" w:rsidRDefault="00B85FC1" w:rsidP="00B85FC1">
                  <w:pPr>
                    <w:tabs>
                      <w:tab w:val="left" w:pos="1134"/>
                      <w:tab w:val="num" w:pos="2880"/>
                    </w:tabs>
                    <w:jc w:val="center"/>
                    <w:rPr>
                      <w:rFonts w:ascii="Trebuchet MS" w:hAnsi="Trebuchet MS" w:cs="Arial"/>
                      <w:color w:val="000000"/>
                      <w:sz w:val="20"/>
                      <w:szCs w:val="20"/>
                    </w:rPr>
                  </w:pPr>
                  <w:r w:rsidRPr="00097E0D">
                    <w:rPr>
                      <w:rFonts w:ascii="Trebuchet MS" w:hAnsi="Trebuchet MS" w:cs="Arial"/>
                      <w:color w:val="000000"/>
                      <w:sz w:val="20"/>
                      <w:szCs w:val="20"/>
                    </w:rPr>
                    <w:t>CODE</w:t>
                  </w:r>
                </w:p>
              </w:tc>
              <w:tc>
                <w:tcPr>
                  <w:tcW w:w="2126" w:type="dxa"/>
                  <w:shd w:val="clear" w:color="auto" w:fill="F2F2F2" w:themeFill="background1" w:themeFillShade="F2"/>
                  <w:vAlign w:val="center"/>
                </w:tcPr>
                <w:p w14:paraId="11ABFF90" w14:textId="44953343" w:rsidR="00B85FC1" w:rsidRPr="00227541" w:rsidRDefault="00B85FC1" w:rsidP="00B85FC1">
                  <w:pPr>
                    <w:tabs>
                      <w:tab w:val="left" w:pos="1134"/>
                      <w:tab w:val="num" w:pos="2880"/>
                    </w:tabs>
                    <w:jc w:val="center"/>
                    <w:rPr>
                      <w:rFonts w:ascii="Trebuchet MS" w:hAnsi="Trebuchet MS" w:cs="Arial"/>
                      <w:color w:val="000000"/>
                      <w:sz w:val="20"/>
                      <w:szCs w:val="20"/>
                    </w:rPr>
                  </w:pPr>
                  <w:r>
                    <w:rPr>
                      <w:rFonts w:ascii="Trebuchet MS" w:hAnsi="Trebuchet MS" w:cs="Arial"/>
                      <w:color w:val="000000"/>
                      <w:sz w:val="20"/>
                      <w:szCs w:val="20"/>
                    </w:rPr>
                    <w:t>Synthesis &amp; Sound</w:t>
                  </w:r>
                </w:p>
              </w:tc>
              <w:tc>
                <w:tcPr>
                  <w:tcW w:w="1772" w:type="dxa"/>
                  <w:vMerge/>
                  <w:shd w:val="clear" w:color="auto" w:fill="auto"/>
                  <w:vAlign w:val="center"/>
                </w:tcPr>
                <w:p w14:paraId="0E77F030" w14:textId="77777777" w:rsidR="00B85FC1" w:rsidRPr="00227541" w:rsidRDefault="00B85FC1" w:rsidP="00B85FC1">
                  <w:pPr>
                    <w:tabs>
                      <w:tab w:val="left" w:pos="1134"/>
                      <w:tab w:val="num" w:pos="2880"/>
                    </w:tabs>
                    <w:jc w:val="center"/>
                    <w:rPr>
                      <w:rFonts w:ascii="Trebuchet MS" w:hAnsi="Trebuchet MS" w:cs="Arial"/>
                      <w:color w:val="000000"/>
                      <w:sz w:val="20"/>
                      <w:szCs w:val="20"/>
                    </w:rPr>
                  </w:pPr>
                </w:p>
              </w:tc>
              <w:tc>
                <w:tcPr>
                  <w:tcW w:w="1737" w:type="dxa"/>
                  <w:vMerge/>
                  <w:shd w:val="clear" w:color="auto" w:fill="auto"/>
                  <w:vAlign w:val="center"/>
                </w:tcPr>
                <w:p w14:paraId="2A460FBF" w14:textId="77777777" w:rsidR="00B85FC1" w:rsidRPr="00227541" w:rsidRDefault="00B85FC1" w:rsidP="00B85FC1">
                  <w:pPr>
                    <w:tabs>
                      <w:tab w:val="left" w:pos="1134"/>
                      <w:tab w:val="num" w:pos="2880"/>
                    </w:tabs>
                    <w:jc w:val="center"/>
                    <w:rPr>
                      <w:rFonts w:ascii="Trebuchet MS" w:hAnsi="Trebuchet MS" w:cs="Arial"/>
                      <w:color w:val="000000"/>
                      <w:sz w:val="20"/>
                      <w:szCs w:val="20"/>
                    </w:rPr>
                  </w:pPr>
                </w:p>
              </w:tc>
              <w:tc>
                <w:tcPr>
                  <w:tcW w:w="1759" w:type="dxa"/>
                  <w:shd w:val="clear" w:color="auto" w:fill="F2F2F2" w:themeFill="background1" w:themeFillShade="F2"/>
                  <w:vAlign w:val="center"/>
                </w:tcPr>
                <w:p w14:paraId="648FDAD0" w14:textId="77777777" w:rsidR="00B85FC1" w:rsidRDefault="00B85FC1" w:rsidP="00B85FC1">
                  <w:pPr>
                    <w:tabs>
                      <w:tab w:val="left" w:pos="1134"/>
                      <w:tab w:val="num" w:pos="2880"/>
                    </w:tabs>
                    <w:jc w:val="center"/>
                    <w:rPr>
                      <w:rFonts w:ascii="Trebuchet MS" w:hAnsi="Trebuchet MS" w:cs="Arial"/>
                      <w:color w:val="000000"/>
                      <w:sz w:val="20"/>
                      <w:szCs w:val="20"/>
                    </w:rPr>
                  </w:pPr>
                </w:p>
                <w:p w14:paraId="0E84599D" w14:textId="77777777" w:rsidR="00B85FC1" w:rsidRDefault="00B85FC1" w:rsidP="00B85FC1">
                  <w:pPr>
                    <w:tabs>
                      <w:tab w:val="left" w:pos="1134"/>
                      <w:tab w:val="num" w:pos="2880"/>
                    </w:tabs>
                    <w:jc w:val="center"/>
                    <w:rPr>
                      <w:rFonts w:ascii="Trebuchet MS" w:hAnsi="Trebuchet MS" w:cs="Arial"/>
                      <w:color w:val="000000"/>
                      <w:sz w:val="20"/>
                      <w:szCs w:val="20"/>
                    </w:rPr>
                  </w:pPr>
                </w:p>
                <w:p w14:paraId="5CD6CF9A" w14:textId="3417C243" w:rsidR="00B85FC1" w:rsidRPr="00227541" w:rsidRDefault="00B85FC1"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color w:val="000000"/>
                      <w:sz w:val="20"/>
                      <w:szCs w:val="20"/>
                    </w:rPr>
                    <w:t>Compulsory</w:t>
                  </w:r>
                </w:p>
              </w:tc>
            </w:tr>
            <w:tr w:rsidR="00B85FC1" w:rsidRPr="00227541" w14:paraId="5954FF63" w14:textId="77777777" w:rsidTr="00B85FC1">
              <w:trPr>
                <w:trHeight w:val="576"/>
              </w:trPr>
              <w:tc>
                <w:tcPr>
                  <w:tcW w:w="1396" w:type="dxa"/>
                  <w:shd w:val="clear" w:color="auto" w:fill="auto"/>
                  <w:vAlign w:val="center"/>
                </w:tcPr>
                <w:p w14:paraId="15152119" w14:textId="7353E9C8" w:rsidR="00B85FC1" w:rsidRPr="00227541" w:rsidRDefault="00B85FC1" w:rsidP="00B85FC1">
                  <w:pPr>
                    <w:tabs>
                      <w:tab w:val="left" w:pos="1134"/>
                      <w:tab w:val="num" w:pos="2880"/>
                    </w:tabs>
                    <w:jc w:val="center"/>
                    <w:rPr>
                      <w:rFonts w:ascii="Trebuchet MS" w:hAnsi="Trebuchet MS" w:cs="Arial"/>
                      <w:color w:val="000000"/>
                      <w:sz w:val="20"/>
                      <w:szCs w:val="20"/>
                    </w:rPr>
                  </w:pPr>
                  <w:r w:rsidRPr="00097E0D">
                    <w:rPr>
                      <w:rFonts w:ascii="Trebuchet MS" w:hAnsi="Trebuchet MS" w:cs="Arial"/>
                      <w:color w:val="000000"/>
                      <w:sz w:val="20"/>
                      <w:szCs w:val="20"/>
                    </w:rPr>
                    <w:t>CODE</w:t>
                  </w:r>
                </w:p>
              </w:tc>
              <w:tc>
                <w:tcPr>
                  <w:tcW w:w="2126" w:type="dxa"/>
                  <w:vAlign w:val="center"/>
                </w:tcPr>
                <w:p w14:paraId="66A36870" w14:textId="77777777" w:rsidR="00B85FC1" w:rsidRPr="00227541" w:rsidRDefault="00B85FC1"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sz w:val="20"/>
                      <w:szCs w:val="20"/>
                    </w:rPr>
                    <w:t>Post-Production Mixing &amp; Mastering</w:t>
                  </w:r>
                </w:p>
              </w:tc>
              <w:tc>
                <w:tcPr>
                  <w:tcW w:w="1772" w:type="dxa"/>
                  <w:vMerge/>
                  <w:shd w:val="clear" w:color="auto" w:fill="auto"/>
                  <w:vAlign w:val="center"/>
                </w:tcPr>
                <w:p w14:paraId="25EA7EE9" w14:textId="77777777" w:rsidR="00B85FC1" w:rsidRPr="00227541" w:rsidRDefault="00B85FC1" w:rsidP="00B85FC1">
                  <w:pPr>
                    <w:tabs>
                      <w:tab w:val="left" w:pos="1134"/>
                      <w:tab w:val="num" w:pos="2880"/>
                    </w:tabs>
                    <w:jc w:val="center"/>
                    <w:rPr>
                      <w:rFonts w:ascii="Trebuchet MS" w:hAnsi="Trebuchet MS" w:cs="Arial"/>
                      <w:color w:val="000000"/>
                      <w:sz w:val="20"/>
                      <w:szCs w:val="20"/>
                    </w:rPr>
                  </w:pPr>
                </w:p>
              </w:tc>
              <w:tc>
                <w:tcPr>
                  <w:tcW w:w="1737" w:type="dxa"/>
                  <w:vMerge/>
                  <w:shd w:val="clear" w:color="auto" w:fill="auto"/>
                  <w:vAlign w:val="center"/>
                </w:tcPr>
                <w:p w14:paraId="30136B8A" w14:textId="77777777" w:rsidR="00B85FC1" w:rsidRPr="00227541" w:rsidRDefault="00B85FC1" w:rsidP="00B85FC1">
                  <w:pPr>
                    <w:tabs>
                      <w:tab w:val="left" w:pos="1134"/>
                      <w:tab w:val="num" w:pos="2880"/>
                    </w:tabs>
                    <w:jc w:val="center"/>
                    <w:rPr>
                      <w:rFonts w:ascii="Trebuchet MS" w:hAnsi="Trebuchet MS" w:cs="Arial"/>
                      <w:color w:val="000000"/>
                      <w:sz w:val="20"/>
                      <w:szCs w:val="20"/>
                    </w:rPr>
                  </w:pPr>
                </w:p>
              </w:tc>
              <w:tc>
                <w:tcPr>
                  <w:tcW w:w="1759" w:type="dxa"/>
                  <w:shd w:val="clear" w:color="auto" w:fill="auto"/>
                  <w:vAlign w:val="center"/>
                </w:tcPr>
                <w:p w14:paraId="74115E21" w14:textId="77777777" w:rsidR="00B85FC1" w:rsidRPr="00227541" w:rsidRDefault="00B85FC1"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color w:val="000000"/>
                      <w:sz w:val="20"/>
                      <w:szCs w:val="20"/>
                    </w:rPr>
                    <w:t>Compulsory</w:t>
                  </w:r>
                </w:p>
              </w:tc>
            </w:tr>
            <w:tr w:rsidR="00B85FC1" w:rsidRPr="00227541" w14:paraId="2F2A9E0E" w14:textId="77777777" w:rsidTr="00B85FC1">
              <w:trPr>
                <w:trHeight w:val="618"/>
              </w:trPr>
              <w:tc>
                <w:tcPr>
                  <w:tcW w:w="1396" w:type="dxa"/>
                  <w:shd w:val="clear" w:color="auto" w:fill="F2F2F2" w:themeFill="background1" w:themeFillShade="F2"/>
                  <w:vAlign w:val="center"/>
                </w:tcPr>
                <w:p w14:paraId="08744972" w14:textId="753C9756" w:rsidR="00B85FC1" w:rsidRPr="00227541" w:rsidRDefault="00B85FC1" w:rsidP="00B85FC1">
                  <w:pPr>
                    <w:tabs>
                      <w:tab w:val="left" w:pos="1134"/>
                      <w:tab w:val="num" w:pos="2880"/>
                    </w:tabs>
                    <w:jc w:val="center"/>
                    <w:rPr>
                      <w:rFonts w:ascii="Trebuchet MS" w:hAnsi="Trebuchet MS" w:cs="Arial"/>
                      <w:color w:val="000000"/>
                      <w:sz w:val="20"/>
                      <w:szCs w:val="20"/>
                    </w:rPr>
                  </w:pPr>
                  <w:r w:rsidRPr="00097E0D">
                    <w:rPr>
                      <w:rFonts w:ascii="Trebuchet MS" w:hAnsi="Trebuchet MS" w:cs="Arial"/>
                      <w:color w:val="000000"/>
                      <w:sz w:val="20"/>
                      <w:szCs w:val="20"/>
                    </w:rPr>
                    <w:t>CODE</w:t>
                  </w:r>
                </w:p>
              </w:tc>
              <w:tc>
                <w:tcPr>
                  <w:tcW w:w="2126" w:type="dxa"/>
                  <w:shd w:val="clear" w:color="auto" w:fill="F2F2F2" w:themeFill="background1" w:themeFillShade="F2"/>
                  <w:vAlign w:val="center"/>
                </w:tcPr>
                <w:p w14:paraId="70324E90" w14:textId="77777777" w:rsidR="00B85FC1" w:rsidRPr="00227541" w:rsidRDefault="00B85FC1"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sz w:val="20"/>
                      <w:szCs w:val="20"/>
                    </w:rPr>
                    <w:t>Composing for Film &amp; other Media</w:t>
                  </w:r>
                </w:p>
              </w:tc>
              <w:tc>
                <w:tcPr>
                  <w:tcW w:w="1772" w:type="dxa"/>
                  <w:vMerge/>
                  <w:shd w:val="clear" w:color="auto" w:fill="auto"/>
                  <w:vAlign w:val="center"/>
                </w:tcPr>
                <w:p w14:paraId="54FCD456" w14:textId="77777777" w:rsidR="00B85FC1" w:rsidRPr="00227541" w:rsidRDefault="00B85FC1" w:rsidP="00B85FC1">
                  <w:pPr>
                    <w:tabs>
                      <w:tab w:val="left" w:pos="1134"/>
                      <w:tab w:val="num" w:pos="2880"/>
                    </w:tabs>
                    <w:jc w:val="center"/>
                    <w:rPr>
                      <w:rFonts w:ascii="Trebuchet MS" w:hAnsi="Trebuchet MS" w:cs="Arial"/>
                      <w:color w:val="000000"/>
                      <w:sz w:val="20"/>
                      <w:szCs w:val="20"/>
                    </w:rPr>
                  </w:pPr>
                </w:p>
              </w:tc>
              <w:tc>
                <w:tcPr>
                  <w:tcW w:w="1737" w:type="dxa"/>
                  <w:vMerge/>
                  <w:shd w:val="clear" w:color="auto" w:fill="auto"/>
                  <w:vAlign w:val="center"/>
                </w:tcPr>
                <w:p w14:paraId="026AC1FC" w14:textId="77777777" w:rsidR="00B85FC1" w:rsidRPr="00227541" w:rsidRDefault="00B85FC1" w:rsidP="00B85FC1">
                  <w:pPr>
                    <w:tabs>
                      <w:tab w:val="left" w:pos="1134"/>
                      <w:tab w:val="num" w:pos="2880"/>
                    </w:tabs>
                    <w:jc w:val="center"/>
                    <w:rPr>
                      <w:rFonts w:ascii="Trebuchet MS" w:hAnsi="Trebuchet MS" w:cs="Arial"/>
                      <w:color w:val="000000"/>
                      <w:sz w:val="20"/>
                      <w:szCs w:val="20"/>
                    </w:rPr>
                  </w:pPr>
                </w:p>
              </w:tc>
              <w:tc>
                <w:tcPr>
                  <w:tcW w:w="1759" w:type="dxa"/>
                  <w:shd w:val="clear" w:color="auto" w:fill="auto"/>
                  <w:vAlign w:val="center"/>
                </w:tcPr>
                <w:p w14:paraId="54A092BF" w14:textId="6503CA6D" w:rsidR="00B85FC1" w:rsidRPr="00227541" w:rsidRDefault="00B85FC1" w:rsidP="00B85FC1">
                  <w:pPr>
                    <w:tabs>
                      <w:tab w:val="left" w:pos="1134"/>
                      <w:tab w:val="num" w:pos="2880"/>
                    </w:tabs>
                    <w:jc w:val="center"/>
                    <w:rPr>
                      <w:rFonts w:ascii="Trebuchet MS" w:hAnsi="Trebuchet MS" w:cs="Arial"/>
                      <w:color w:val="000000"/>
                      <w:sz w:val="20"/>
                      <w:szCs w:val="20"/>
                    </w:rPr>
                  </w:pPr>
                  <w:r>
                    <w:rPr>
                      <w:rFonts w:ascii="Trebuchet MS" w:hAnsi="Trebuchet MS" w:cs="Arial"/>
                      <w:color w:val="000000"/>
                      <w:sz w:val="20"/>
                      <w:szCs w:val="20"/>
                    </w:rPr>
                    <w:t>Compulsory</w:t>
                  </w:r>
                </w:p>
              </w:tc>
            </w:tr>
            <w:tr w:rsidR="00B85FC1" w:rsidRPr="00227541" w14:paraId="5C2AB41C" w14:textId="77777777" w:rsidTr="00B85FC1">
              <w:trPr>
                <w:trHeight w:val="492"/>
              </w:trPr>
              <w:tc>
                <w:tcPr>
                  <w:tcW w:w="1396" w:type="dxa"/>
                  <w:shd w:val="clear" w:color="auto" w:fill="F2F2F2" w:themeFill="background1" w:themeFillShade="F2"/>
                  <w:vAlign w:val="center"/>
                </w:tcPr>
                <w:p w14:paraId="0AEA6D34" w14:textId="3C2DEE32" w:rsidR="00B85FC1" w:rsidRPr="00227541" w:rsidRDefault="00B85FC1" w:rsidP="00B85FC1">
                  <w:pPr>
                    <w:tabs>
                      <w:tab w:val="left" w:pos="1134"/>
                      <w:tab w:val="num" w:pos="2880"/>
                    </w:tabs>
                    <w:jc w:val="center"/>
                    <w:rPr>
                      <w:rFonts w:ascii="Trebuchet MS" w:hAnsi="Trebuchet MS" w:cs="Arial"/>
                      <w:color w:val="000000"/>
                      <w:sz w:val="20"/>
                      <w:szCs w:val="20"/>
                    </w:rPr>
                  </w:pPr>
                  <w:r w:rsidRPr="00097E0D">
                    <w:rPr>
                      <w:rFonts w:ascii="Trebuchet MS" w:hAnsi="Trebuchet MS" w:cs="Arial"/>
                      <w:color w:val="000000"/>
                      <w:sz w:val="20"/>
                      <w:szCs w:val="20"/>
                    </w:rPr>
                    <w:t>CODE</w:t>
                  </w:r>
                </w:p>
              </w:tc>
              <w:tc>
                <w:tcPr>
                  <w:tcW w:w="2126" w:type="dxa"/>
                  <w:shd w:val="clear" w:color="auto" w:fill="F2F2F2" w:themeFill="background1" w:themeFillShade="F2"/>
                  <w:vAlign w:val="center"/>
                </w:tcPr>
                <w:p w14:paraId="5E6C296C" w14:textId="77777777" w:rsidR="00B85FC1" w:rsidRPr="00227541" w:rsidRDefault="00B85FC1"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color w:val="000000"/>
                      <w:sz w:val="20"/>
                      <w:szCs w:val="20"/>
                    </w:rPr>
                    <w:t>Major Project</w:t>
                  </w:r>
                </w:p>
              </w:tc>
              <w:tc>
                <w:tcPr>
                  <w:tcW w:w="1772" w:type="dxa"/>
                  <w:shd w:val="clear" w:color="auto" w:fill="F2F2F2" w:themeFill="background1" w:themeFillShade="F2"/>
                  <w:vAlign w:val="center"/>
                </w:tcPr>
                <w:p w14:paraId="767E03A6" w14:textId="77777777" w:rsidR="00B85FC1" w:rsidRPr="00227541" w:rsidRDefault="00B85FC1"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color w:val="000000"/>
                      <w:sz w:val="20"/>
                      <w:szCs w:val="20"/>
                    </w:rPr>
                    <w:t>N/A</w:t>
                  </w:r>
                </w:p>
              </w:tc>
              <w:tc>
                <w:tcPr>
                  <w:tcW w:w="1737" w:type="dxa"/>
                  <w:shd w:val="clear" w:color="auto" w:fill="F2F2F2" w:themeFill="background1" w:themeFillShade="F2"/>
                  <w:vAlign w:val="center"/>
                </w:tcPr>
                <w:p w14:paraId="5B5EFB54" w14:textId="77777777" w:rsidR="00B85FC1" w:rsidRPr="00227541" w:rsidRDefault="00B85FC1"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color w:val="000000"/>
                      <w:sz w:val="20"/>
                      <w:szCs w:val="20"/>
                    </w:rPr>
                    <w:t>N/A</w:t>
                  </w:r>
                </w:p>
              </w:tc>
              <w:tc>
                <w:tcPr>
                  <w:tcW w:w="1759" w:type="dxa"/>
                  <w:shd w:val="clear" w:color="auto" w:fill="F2F2F2" w:themeFill="background1" w:themeFillShade="F2"/>
                  <w:vAlign w:val="center"/>
                </w:tcPr>
                <w:p w14:paraId="65DCA173" w14:textId="77777777" w:rsidR="00B85FC1" w:rsidRPr="00227541" w:rsidRDefault="00B85FC1" w:rsidP="00B85FC1">
                  <w:pPr>
                    <w:tabs>
                      <w:tab w:val="left" w:pos="1134"/>
                      <w:tab w:val="num" w:pos="2880"/>
                    </w:tabs>
                    <w:jc w:val="center"/>
                    <w:rPr>
                      <w:rFonts w:ascii="Trebuchet MS" w:hAnsi="Trebuchet MS" w:cs="Arial"/>
                      <w:color w:val="000000"/>
                      <w:sz w:val="20"/>
                      <w:szCs w:val="20"/>
                    </w:rPr>
                  </w:pPr>
                  <w:r w:rsidRPr="00227541">
                    <w:rPr>
                      <w:rFonts w:ascii="Trebuchet MS" w:hAnsi="Trebuchet MS" w:cs="Arial"/>
                      <w:color w:val="000000"/>
                      <w:sz w:val="20"/>
                      <w:szCs w:val="20"/>
                    </w:rPr>
                    <w:t>Compulsory</w:t>
                  </w:r>
                </w:p>
              </w:tc>
            </w:tr>
          </w:tbl>
          <w:p w14:paraId="30AFB93C" w14:textId="77777777" w:rsidR="00877DE3" w:rsidRDefault="00877DE3" w:rsidP="003647B3">
            <w:pPr>
              <w:rPr>
                <w:rFonts w:ascii="Trebuchet MS" w:eastAsia="Times" w:hAnsi="Trebuchet MS" w:cs="Circular Pro Book"/>
                <w:sz w:val="20"/>
                <w:szCs w:val="20"/>
              </w:rPr>
            </w:pPr>
          </w:p>
          <w:p w14:paraId="15AC7CD0" w14:textId="296F5F82" w:rsidR="00B85FC1" w:rsidRPr="00227541" w:rsidRDefault="00B85FC1" w:rsidP="003647B3">
            <w:pPr>
              <w:rPr>
                <w:rFonts w:ascii="Trebuchet MS" w:eastAsia="Times" w:hAnsi="Trebuchet MS" w:cs="Circular Pro Book"/>
                <w:sz w:val="20"/>
                <w:szCs w:val="20"/>
              </w:rPr>
            </w:pPr>
          </w:p>
        </w:tc>
      </w:tr>
    </w:tbl>
    <w:p w14:paraId="618AA6A9" w14:textId="77777777" w:rsidR="008653A5" w:rsidRDefault="008653A5" w:rsidP="00F7182A">
      <w:pPr>
        <w:spacing w:after="160" w:line="259" w:lineRule="auto"/>
        <w:rPr>
          <w:rFonts w:ascii="Trebuchet MS" w:eastAsia="Times New Roman" w:hAnsi="Trebuchet MS" w:cs="Circular Pro Book"/>
          <w:b/>
          <w:sz w:val="20"/>
          <w:szCs w:val="20"/>
          <w:lang w:eastAsia="en-US"/>
        </w:rPr>
      </w:pPr>
    </w:p>
    <w:p w14:paraId="7C9676E7" w14:textId="77777777" w:rsidR="008653A5" w:rsidRPr="00227541" w:rsidRDefault="008653A5" w:rsidP="008653A5">
      <w:pPr>
        <w:spacing w:after="160" w:line="259" w:lineRule="auto"/>
        <w:rPr>
          <w:rFonts w:ascii="Trebuchet MS" w:eastAsia="Times New Roman" w:hAnsi="Trebuchet MS" w:cs="Circular Pro Book"/>
          <w:b/>
          <w:sz w:val="20"/>
          <w:szCs w:val="20"/>
          <w:lang w:eastAsia="en-US"/>
        </w:rPr>
      </w:pPr>
      <w:r w:rsidRPr="00227541">
        <w:rPr>
          <w:rFonts w:ascii="Trebuchet MS" w:eastAsia="Times New Roman" w:hAnsi="Trebuchet MS" w:cs="Circular Pro Book"/>
          <w:b/>
          <w:sz w:val="20"/>
          <w:szCs w:val="20"/>
          <w:lang w:eastAsia="en-US"/>
        </w:rPr>
        <w:t>Section E - Learning, Teaching and Assessment</w:t>
      </w:r>
    </w:p>
    <w:p w14:paraId="335C77A0" w14:textId="77777777" w:rsidR="008653A5" w:rsidRPr="00227541" w:rsidRDefault="008653A5" w:rsidP="008653A5">
      <w:pPr>
        <w:rPr>
          <w:rFonts w:ascii="Trebuchet MS" w:eastAsia="Times New Roman" w:hAnsi="Trebuchet MS" w:cs="Circular Pro Book"/>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653A5" w:rsidRPr="00227541" w14:paraId="5537D590" w14:textId="77777777" w:rsidTr="18E04F1B">
        <w:tc>
          <w:tcPr>
            <w:tcW w:w="5000" w:type="pct"/>
            <w:shd w:val="clear" w:color="auto" w:fill="auto"/>
          </w:tcPr>
          <w:p w14:paraId="7D660AC4" w14:textId="77777777" w:rsidR="008653A5" w:rsidRPr="00227541" w:rsidRDefault="008653A5" w:rsidP="007E6980">
            <w:pPr>
              <w:rPr>
                <w:rFonts w:ascii="Trebuchet MS" w:eastAsia="Times New Roman" w:hAnsi="Trebuchet MS" w:cs="Circular Pro Book"/>
                <w:bCs/>
                <w:sz w:val="20"/>
                <w:szCs w:val="20"/>
                <w:u w:val="single"/>
                <w:lang w:eastAsia="en-US"/>
              </w:rPr>
            </w:pPr>
          </w:p>
          <w:p w14:paraId="4EB7F2A5" w14:textId="77777777" w:rsidR="008653A5" w:rsidRPr="006D6A8F" w:rsidRDefault="008653A5" w:rsidP="007E6980">
            <w:pPr>
              <w:rPr>
                <w:rFonts w:ascii="Trebuchet MS" w:eastAsia="Times New Roman" w:hAnsi="Trebuchet MS" w:cs="Circular Pro Book"/>
                <w:b/>
                <w:sz w:val="20"/>
                <w:szCs w:val="20"/>
                <w:lang w:eastAsia="en-US"/>
              </w:rPr>
            </w:pPr>
            <w:r w:rsidRPr="006D6A8F">
              <w:rPr>
                <w:rFonts w:ascii="Trebuchet MS" w:eastAsia="Times New Roman" w:hAnsi="Trebuchet MS" w:cs="Circular Pro Book"/>
                <w:b/>
                <w:sz w:val="20"/>
                <w:szCs w:val="20"/>
                <w:lang w:eastAsia="en-US"/>
              </w:rPr>
              <w:t xml:space="preserve">Learning and Teaching Strategy </w:t>
            </w:r>
          </w:p>
          <w:p w14:paraId="01E47E16" w14:textId="77777777" w:rsidR="008653A5" w:rsidRPr="00227541" w:rsidRDefault="008653A5" w:rsidP="007E6980">
            <w:pPr>
              <w:rPr>
                <w:rFonts w:ascii="Trebuchet MS" w:eastAsia="Times New Roman" w:hAnsi="Trebuchet MS" w:cs="Circular Pro Book"/>
                <w:bCs/>
                <w:sz w:val="20"/>
                <w:szCs w:val="20"/>
                <w:lang w:eastAsia="en-US"/>
              </w:rPr>
            </w:pPr>
          </w:p>
          <w:p w14:paraId="35C5B2D0" w14:textId="270127C7" w:rsidR="008653A5" w:rsidRPr="00227541" w:rsidRDefault="008653A5" w:rsidP="007E6980">
            <w:pP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 xml:space="preserve">The MMus </w:t>
            </w:r>
            <w:r>
              <w:rPr>
                <w:rFonts w:ascii="Trebuchet MS" w:eastAsia="Times New Roman" w:hAnsi="Trebuchet MS" w:cs="Circular Pro Book"/>
                <w:bCs/>
                <w:sz w:val="20"/>
                <w:szCs w:val="20"/>
                <w:lang w:eastAsia="en-US"/>
              </w:rPr>
              <w:t xml:space="preserve">Commercial Music Technology </w:t>
            </w:r>
            <w:r w:rsidRPr="00227541">
              <w:rPr>
                <w:rFonts w:ascii="Trebuchet MS" w:eastAsia="Times New Roman" w:hAnsi="Trebuchet MS" w:cs="Circular Pro Book"/>
                <w:bCs/>
                <w:sz w:val="20"/>
                <w:szCs w:val="20"/>
                <w:lang w:eastAsia="en-US"/>
              </w:rPr>
              <w:t xml:space="preserve">features a heavy student-led project-focus and as such, staff will naturally adjust the curriculum accordingly. For instance, one year we may have more students with a focus on a particular </w:t>
            </w:r>
            <w:r w:rsidR="374DA03E" w:rsidRPr="5C36F63A">
              <w:rPr>
                <w:rFonts w:ascii="Trebuchet MS" w:eastAsia="Times New Roman" w:hAnsi="Trebuchet MS" w:cs="Circular Pro Book"/>
                <w:sz w:val="20"/>
                <w:szCs w:val="20"/>
                <w:lang w:eastAsia="en-US"/>
              </w:rPr>
              <w:t>professional</w:t>
            </w:r>
            <w:r w:rsidR="104A6AC2" w:rsidRPr="5C36F63A">
              <w:rPr>
                <w:rFonts w:ascii="Trebuchet MS" w:eastAsia="Times New Roman" w:hAnsi="Trebuchet MS" w:cs="Circular Pro Book"/>
                <w:sz w:val="20"/>
                <w:szCs w:val="20"/>
                <w:lang w:eastAsia="en-US"/>
              </w:rPr>
              <w:t xml:space="preserve"> </w:t>
            </w:r>
            <w:r w:rsidR="3DB86C16" w:rsidRPr="5C36F63A">
              <w:rPr>
                <w:rFonts w:ascii="Trebuchet MS" w:eastAsia="Times New Roman" w:hAnsi="Trebuchet MS" w:cs="Circular Pro Book"/>
                <w:sz w:val="20"/>
                <w:szCs w:val="20"/>
                <w:lang w:eastAsia="en-US"/>
              </w:rPr>
              <w:t>pr</w:t>
            </w:r>
            <w:r w:rsidR="46953AF0" w:rsidRPr="5C36F63A">
              <w:rPr>
                <w:rFonts w:ascii="Trebuchet MS" w:eastAsia="Times New Roman" w:hAnsi="Trebuchet MS" w:cs="Circular Pro Book"/>
                <w:sz w:val="20"/>
                <w:szCs w:val="20"/>
                <w:lang w:eastAsia="en-US"/>
              </w:rPr>
              <w:t>actice</w:t>
            </w:r>
            <w:r w:rsidRPr="5C36F63A">
              <w:rPr>
                <w:rFonts w:ascii="Trebuchet MS" w:eastAsia="Times New Roman" w:hAnsi="Trebuchet MS" w:cs="Circular Pro Book"/>
                <w:sz w:val="20"/>
                <w:szCs w:val="20"/>
                <w:lang w:eastAsia="en-US"/>
              </w:rPr>
              <w:t>,</w:t>
            </w:r>
            <w:r w:rsidR="55DE3DAF" w:rsidRPr="5C36F63A">
              <w:rPr>
                <w:rFonts w:ascii="Trebuchet MS" w:eastAsia="Times New Roman" w:hAnsi="Trebuchet MS" w:cs="Circular Pro Book"/>
                <w:sz w:val="20"/>
                <w:szCs w:val="20"/>
                <w:lang w:eastAsia="en-US"/>
              </w:rPr>
              <w:t xml:space="preserve"> for example </w:t>
            </w:r>
            <w:r w:rsidR="12CF4AC8" w:rsidRPr="5C36F63A">
              <w:rPr>
                <w:rFonts w:ascii="Trebuchet MS" w:eastAsia="Times New Roman" w:hAnsi="Trebuchet MS" w:cs="Circular Pro Book"/>
                <w:sz w:val="20"/>
                <w:szCs w:val="20"/>
                <w:lang w:eastAsia="en-US"/>
              </w:rPr>
              <w:t>audio mastering</w:t>
            </w:r>
            <w:r w:rsidRPr="00227541">
              <w:rPr>
                <w:rFonts w:ascii="Trebuchet MS" w:eastAsia="Times New Roman" w:hAnsi="Trebuchet MS" w:cs="Circular Pro Book"/>
                <w:bCs/>
                <w:sz w:val="20"/>
                <w:szCs w:val="20"/>
                <w:lang w:eastAsia="en-US"/>
              </w:rPr>
              <w:t xml:space="preserve"> or </w:t>
            </w:r>
            <w:r w:rsidR="53CF71FE" w:rsidRPr="5C36F63A">
              <w:rPr>
                <w:rFonts w:ascii="Trebuchet MS" w:eastAsia="Times New Roman" w:hAnsi="Trebuchet MS" w:cs="Circular Pro Book"/>
                <w:sz w:val="20"/>
                <w:szCs w:val="20"/>
                <w:lang w:eastAsia="en-US"/>
              </w:rPr>
              <w:t xml:space="preserve">further </w:t>
            </w:r>
            <w:r w:rsidRPr="00227541">
              <w:rPr>
                <w:rFonts w:ascii="Trebuchet MS" w:eastAsia="Times New Roman" w:hAnsi="Trebuchet MS" w:cs="Circular Pro Book"/>
                <w:bCs/>
                <w:sz w:val="20"/>
                <w:szCs w:val="20"/>
                <w:lang w:eastAsia="en-US"/>
              </w:rPr>
              <w:t>career ambition</w:t>
            </w:r>
            <w:r>
              <w:rPr>
                <w:rFonts w:ascii="Trebuchet MS" w:eastAsia="Times New Roman" w:hAnsi="Trebuchet MS" w:cs="Circular Pro Book"/>
                <w:bCs/>
                <w:sz w:val="20"/>
                <w:szCs w:val="20"/>
                <w:lang w:eastAsia="en-US"/>
              </w:rPr>
              <w:t>s</w:t>
            </w:r>
            <w:r w:rsidRPr="00227541">
              <w:rPr>
                <w:rFonts w:ascii="Trebuchet MS" w:eastAsia="Times New Roman" w:hAnsi="Trebuchet MS" w:cs="Circular Pro Book"/>
                <w:bCs/>
                <w:sz w:val="20"/>
                <w:szCs w:val="20"/>
                <w:lang w:eastAsia="en-US"/>
              </w:rPr>
              <w:t xml:space="preserve">. The start of the academic year is designed to help staff and students understand the journey ahead and to establish clear goals for their projects, while also diagnosing students’ strengths and weaknesses, which then informs the subsequent teaching and mentorship strategies from staff. Moreover, the Major Project module in Term 3 is designed for students to produce a comprehensive body of self-initiated original work and much of the course work in Terms 1 and 2 are designed to build towards the final finished project. </w:t>
            </w:r>
          </w:p>
          <w:p w14:paraId="7C699E77" w14:textId="77777777" w:rsidR="008653A5" w:rsidRPr="00227541" w:rsidRDefault="008653A5" w:rsidP="007E6980">
            <w:pPr>
              <w:rPr>
                <w:rFonts w:ascii="Trebuchet MS" w:eastAsia="Times New Roman" w:hAnsi="Trebuchet MS" w:cs="Circular Pro Book"/>
                <w:bCs/>
                <w:sz w:val="20"/>
                <w:szCs w:val="20"/>
                <w:lang w:eastAsia="en-US"/>
              </w:rPr>
            </w:pPr>
          </w:p>
          <w:p w14:paraId="7AF14851" w14:textId="77777777" w:rsidR="008653A5" w:rsidRPr="00227541" w:rsidRDefault="008653A5" w:rsidP="007E6980">
            <w:pPr>
              <w:rPr>
                <w:rFonts w:ascii="Trebuchet MS" w:eastAsia="Times New Roman" w:hAnsi="Trebuchet MS" w:cs="Circular Pro Book"/>
                <w:bCs/>
                <w:sz w:val="20"/>
                <w:szCs w:val="20"/>
                <w:lang w:eastAsia="en-US"/>
              </w:rPr>
            </w:pPr>
          </w:p>
          <w:p w14:paraId="15704CD4" w14:textId="77777777" w:rsidR="008653A5" w:rsidRPr="00227541" w:rsidRDefault="008653A5" w:rsidP="007E6980">
            <w:pPr>
              <w:rPr>
                <w:rFonts w:ascii="Trebuchet MS" w:eastAsia="Times New Roman" w:hAnsi="Trebuchet MS" w:cs="Circular Pro Book"/>
                <w:bCs/>
                <w:iCs/>
                <w:sz w:val="20"/>
                <w:szCs w:val="20"/>
                <w:lang w:eastAsia="en-US"/>
              </w:rPr>
            </w:pPr>
            <w:r w:rsidRPr="00227541">
              <w:rPr>
                <w:rFonts w:ascii="Trebuchet MS" w:eastAsia="Times New Roman" w:hAnsi="Trebuchet MS" w:cs="Circular Pro Book"/>
                <w:bCs/>
                <w:iCs/>
                <w:sz w:val="20"/>
                <w:szCs w:val="20"/>
                <w:lang w:eastAsia="en-US"/>
              </w:rPr>
              <w:t>Through lectures,</w:t>
            </w:r>
            <w:r w:rsidRPr="00227541">
              <w:rPr>
                <w:rFonts w:ascii="Trebuchet MS" w:eastAsia="Times New Roman" w:hAnsi="Trebuchet MS" w:cs="Circular Pro Book"/>
                <w:bCs/>
                <w:sz w:val="20"/>
                <w:szCs w:val="20"/>
                <w:lang w:eastAsia="en-US"/>
              </w:rPr>
              <w:t xml:space="preserve"> group work, </w:t>
            </w:r>
            <w:r w:rsidRPr="00227541">
              <w:rPr>
                <w:rFonts w:ascii="Trebuchet MS" w:eastAsia="Times New Roman" w:hAnsi="Trebuchet MS" w:cs="Circular Pro Book"/>
                <w:bCs/>
                <w:iCs/>
                <w:sz w:val="20"/>
                <w:szCs w:val="20"/>
                <w:lang w:eastAsia="en-US"/>
              </w:rPr>
              <w:t>seminars, and individual learning, students will:</w:t>
            </w:r>
          </w:p>
          <w:p w14:paraId="10402F2B" w14:textId="77777777" w:rsidR="008653A5" w:rsidRPr="00227541" w:rsidRDefault="008653A5" w:rsidP="007E6980">
            <w:pPr>
              <w:rPr>
                <w:rFonts w:ascii="Trebuchet MS" w:eastAsia="Times New Roman" w:hAnsi="Trebuchet MS" w:cs="Circular Pro Book"/>
                <w:bCs/>
                <w:iCs/>
                <w:sz w:val="20"/>
                <w:szCs w:val="20"/>
                <w:lang w:eastAsia="en-US"/>
              </w:rPr>
            </w:pPr>
          </w:p>
          <w:p w14:paraId="095E4969" w14:textId="04F887E9" w:rsidR="008653A5" w:rsidRPr="00227541" w:rsidRDefault="008653A5" w:rsidP="18E04F1B">
            <w:pPr>
              <w:pStyle w:val="ListParagraph"/>
              <w:numPr>
                <w:ilvl w:val="0"/>
                <w:numId w:val="7"/>
              </w:numPr>
              <w:rPr>
                <w:rFonts w:ascii="Trebuchet MS" w:eastAsia="Times New Roman" w:hAnsi="Trebuchet MS" w:cs="Circular Pro Book"/>
                <w:sz w:val="20"/>
                <w:szCs w:val="20"/>
                <w:lang w:eastAsia="en-US"/>
              </w:rPr>
            </w:pPr>
            <w:r w:rsidRPr="18E04F1B">
              <w:rPr>
                <w:rFonts w:ascii="Trebuchet MS" w:eastAsia="Times New Roman" w:hAnsi="Trebuchet MS" w:cs="Circular Pro Book"/>
                <w:sz w:val="20"/>
                <w:szCs w:val="20"/>
                <w:lang w:eastAsia="en-US"/>
              </w:rPr>
              <w:t xml:space="preserve">Gain a comprehensive understanding of how advanced production tools, practices and traditions relate to evolving musical styles, interpretations and genres as demanded by production at the forefront of contemporary music, and to relate this, critically, to students’ own professional </w:t>
            </w:r>
            <w:r w:rsidR="71C3E32F" w:rsidRPr="18E04F1B">
              <w:rPr>
                <w:rFonts w:ascii="Trebuchet MS" w:eastAsia="Times New Roman" w:hAnsi="Trebuchet MS" w:cs="Circular Pro Book"/>
                <w:sz w:val="20"/>
                <w:szCs w:val="20"/>
                <w:lang w:eastAsia="en-US"/>
              </w:rPr>
              <w:t>practice.</w:t>
            </w:r>
            <w:r w:rsidRPr="18E04F1B">
              <w:rPr>
                <w:rFonts w:ascii="Trebuchet MS" w:eastAsia="Times New Roman" w:hAnsi="Trebuchet MS" w:cs="Circular Pro Book"/>
                <w:sz w:val="20"/>
                <w:szCs w:val="20"/>
                <w:lang w:eastAsia="en-US"/>
              </w:rPr>
              <w:t xml:space="preserve"> </w:t>
            </w:r>
          </w:p>
          <w:p w14:paraId="0132EAE2" w14:textId="77777777" w:rsidR="008653A5" w:rsidRPr="00227541" w:rsidRDefault="008653A5" w:rsidP="007E6980">
            <w:pPr>
              <w:rPr>
                <w:rFonts w:ascii="Trebuchet MS" w:eastAsia="Times New Roman" w:hAnsi="Trebuchet MS" w:cs="Circular Pro Book"/>
                <w:bCs/>
                <w:iCs/>
                <w:sz w:val="20"/>
                <w:szCs w:val="20"/>
                <w:lang w:eastAsia="en-US"/>
              </w:rPr>
            </w:pPr>
          </w:p>
          <w:p w14:paraId="19699A40" w14:textId="55D31369" w:rsidR="008653A5" w:rsidRPr="00227541" w:rsidRDefault="008653A5" w:rsidP="007E6980">
            <w:pPr>
              <w:pStyle w:val="ListParagraph"/>
              <w:numPr>
                <w:ilvl w:val="0"/>
                <w:numId w:val="7"/>
              </w:numPr>
              <w:rPr>
                <w:rFonts w:ascii="Trebuchet MS" w:eastAsia="Times New Roman" w:hAnsi="Trebuchet MS" w:cs="Circular Pro Book"/>
                <w:bCs/>
                <w:iCs/>
                <w:sz w:val="20"/>
                <w:szCs w:val="20"/>
                <w:lang w:eastAsia="en-US"/>
              </w:rPr>
            </w:pPr>
            <w:r w:rsidRPr="00227541">
              <w:rPr>
                <w:rFonts w:ascii="Trebuchet MS" w:eastAsia="Times New Roman" w:hAnsi="Trebuchet MS" w:cs="Circular Pro Book"/>
                <w:bCs/>
                <w:iCs/>
                <w:sz w:val="20"/>
                <w:szCs w:val="20"/>
                <w:lang w:eastAsia="en-US"/>
              </w:rPr>
              <w:t xml:space="preserve">Gain a comprehensive understanding of current business principles and professional practices that underpin the creative industries, and of the standards and demands at the forefront of </w:t>
            </w:r>
            <w:r w:rsidR="6A2405DD" w:rsidRPr="645BD9D0">
              <w:rPr>
                <w:rFonts w:ascii="Trebuchet MS" w:eastAsia="Times New Roman" w:hAnsi="Trebuchet MS" w:cs="Circular Pro Book"/>
                <w:sz w:val="20"/>
                <w:szCs w:val="20"/>
                <w:lang w:eastAsia="en-US"/>
              </w:rPr>
              <w:t>audio</w:t>
            </w:r>
            <w:r w:rsidR="49C44F1B" w:rsidRPr="645BD9D0">
              <w:rPr>
                <w:rFonts w:ascii="Trebuchet MS" w:eastAsia="Times New Roman" w:hAnsi="Trebuchet MS" w:cs="Circular Pro Book"/>
                <w:sz w:val="20"/>
                <w:szCs w:val="20"/>
                <w:lang w:eastAsia="en-US"/>
              </w:rPr>
              <w:t xml:space="preserve"> </w:t>
            </w:r>
            <w:r w:rsidR="40B20700" w:rsidRPr="645BD9D0">
              <w:rPr>
                <w:rFonts w:ascii="Trebuchet MS" w:eastAsia="Times New Roman" w:hAnsi="Trebuchet MS" w:cs="Circular Pro Book"/>
                <w:sz w:val="20"/>
                <w:szCs w:val="20"/>
                <w:lang w:eastAsia="en-US"/>
              </w:rPr>
              <w:t>professions.</w:t>
            </w:r>
          </w:p>
          <w:p w14:paraId="034F3AEF" w14:textId="77777777" w:rsidR="008653A5" w:rsidRPr="00227541" w:rsidRDefault="008653A5" w:rsidP="007E6980">
            <w:pPr>
              <w:pStyle w:val="ListParagraph"/>
              <w:rPr>
                <w:rFonts w:ascii="Trebuchet MS" w:eastAsia="Times New Roman" w:hAnsi="Trebuchet MS" w:cs="Circular Pro Book"/>
                <w:bCs/>
                <w:iCs/>
                <w:sz w:val="20"/>
                <w:szCs w:val="20"/>
                <w:lang w:eastAsia="en-US"/>
              </w:rPr>
            </w:pPr>
          </w:p>
          <w:p w14:paraId="11948BDA" w14:textId="62A824B2" w:rsidR="008653A5" w:rsidRPr="00227541" w:rsidRDefault="008653A5" w:rsidP="18E04F1B">
            <w:pPr>
              <w:pStyle w:val="ListParagraph"/>
              <w:numPr>
                <w:ilvl w:val="0"/>
                <w:numId w:val="7"/>
              </w:numPr>
              <w:rPr>
                <w:rFonts w:ascii="Trebuchet MS" w:eastAsia="Times New Roman" w:hAnsi="Trebuchet MS" w:cs="Circular Pro Book"/>
                <w:sz w:val="20"/>
                <w:szCs w:val="20"/>
                <w:lang w:eastAsia="en-US"/>
              </w:rPr>
            </w:pPr>
            <w:r w:rsidRPr="18E04F1B">
              <w:rPr>
                <w:rFonts w:ascii="Trebuchet MS" w:eastAsia="Times New Roman" w:hAnsi="Trebuchet MS" w:cs="Circular Pro Book"/>
                <w:sz w:val="20"/>
                <w:szCs w:val="20"/>
                <w:lang w:eastAsia="en-US"/>
              </w:rPr>
              <w:t xml:space="preserve">Apply relevant production and project related theories and management strategies to make informed decisions concerning complex issues in practical musical contexts and show confidence in articulating production and project choices, both in verbal and non-verbal </w:t>
            </w:r>
            <w:r w:rsidR="214D633C" w:rsidRPr="18E04F1B">
              <w:rPr>
                <w:rFonts w:ascii="Trebuchet MS" w:eastAsia="Times New Roman" w:hAnsi="Trebuchet MS" w:cs="Circular Pro Book"/>
                <w:sz w:val="20"/>
                <w:szCs w:val="20"/>
                <w:lang w:eastAsia="en-US"/>
              </w:rPr>
              <w:t>forms.</w:t>
            </w:r>
            <w:r w:rsidRPr="18E04F1B">
              <w:rPr>
                <w:rFonts w:ascii="Trebuchet MS" w:eastAsia="Times New Roman" w:hAnsi="Trebuchet MS" w:cs="Circular Pro Book"/>
                <w:sz w:val="20"/>
                <w:szCs w:val="20"/>
                <w:lang w:eastAsia="en-US"/>
              </w:rPr>
              <w:t xml:space="preserve"> </w:t>
            </w:r>
          </w:p>
          <w:p w14:paraId="0AC5DBB1" w14:textId="77777777" w:rsidR="008653A5" w:rsidRPr="00227541" w:rsidRDefault="008653A5" w:rsidP="007E6980">
            <w:pPr>
              <w:pStyle w:val="ListParagraph"/>
              <w:rPr>
                <w:rFonts w:ascii="Trebuchet MS" w:eastAsia="Times New Roman" w:hAnsi="Trebuchet MS" w:cs="Circular Pro Book"/>
                <w:bCs/>
                <w:iCs/>
                <w:sz w:val="20"/>
                <w:szCs w:val="20"/>
                <w:lang w:eastAsia="en-US"/>
              </w:rPr>
            </w:pPr>
          </w:p>
          <w:p w14:paraId="6389CB96" w14:textId="29E08318" w:rsidR="008653A5" w:rsidRPr="00227541" w:rsidRDefault="008653A5" w:rsidP="18E04F1B">
            <w:pPr>
              <w:pStyle w:val="ListParagraph"/>
              <w:numPr>
                <w:ilvl w:val="0"/>
                <w:numId w:val="7"/>
              </w:numPr>
              <w:rPr>
                <w:rFonts w:ascii="Trebuchet MS" w:eastAsia="Times New Roman" w:hAnsi="Trebuchet MS" w:cs="Circular Pro Book"/>
                <w:sz w:val="20"/>
                <w:szCs w:val="20"/>
                <w:lang w:eastAsia="en-US"/>
              </w:rPr>
            </w:pPr>
            <w:r w:rsidRPr="18E04F1B">
              <w:rPr>
                <w:rFonts w:ascii="Trebuchet MS" w:eastAsia="Times New Roman" w:hAnsi="Trebuchet MS" w:cs="Circular Pro Book"/>
                <w:sz w:val="20"/>
                <w:szCs w:val="20"/>
                <w:lang w:eastAsia="en-US"/>
              </w:rPr>
              <w:t xml:space="preserve">Be given opportunities to express and experiment with a musical style, with an aim to develop it into a distinct artistic personality and levels of artistic originality and technical specialism at the forefront of professional </w:t>
            </w:r>
            <w:r w:rsidR="36FA63DD" w:rsidRPr="18E04F1B">
              <w:rPr>
                <w:rFonts w:ascii="Trebuchet MS" w:eastAsia="Times New Roman" w:hAnsi="Trebuchet MS" w:cs="Circular Pro Book"/>
                <w:sz w:val="20"/>
                <w:szCs w:val="20"/>
                <w:lang w:eastAsia="en-US"/>
              </w:rPr>
              <w:t>practice.</w:t>
            </w:r>
          </w:p>
          <w:p w14:paraId="3854171E" w14:textId="77777777" w:rsidR="008653A5" w:rsidRPr="00227541" w:rsidRDefault="008653A5" w:rsidP="007E6980">
            <w:pPr>
              <w:pStyle w:val="ListParagraph"/>
              <w:rPr>
                <w:rFonts w:ascii="Trebuchet MS" w:eastAsia="Times New Roman" w:hAnsi="Trebuchet MS" w:cs="Circular Pro Book"/>
                <w:bCs/>
                <w:iCs/>
                <w:sz w:val="20"/>
                <w:szCs w:val="20"/>
                <w:lang w:eastAsia="en-US"/>
              </w:rPr>
            </w:pPr>
          </w:p>
          <w:p w14:paraId="0D079EFC" w14:textId="21FB78B1" w:rsidR="008653A5" w:rsidRPr="00227541" w:rsidRDefault="008653A5" w:rsidP="18E04F1B">
            <w:pPr>
              <w:pStyle w:val="ListParagraph"/>
              <w:numPr>
                <w:ilvl w:val="0"/>
                <w:numId w:val="7"/>
              </w:numPr>
              <w:rPr>
                <w:rFonts w:ascii="Trebuchet MS" w:eastAsia="Times New Roman" w:hAnsi="Trebuchet MS" w:cs="Circular Pro Book"/>
                <w:sz w:val="20"/>
                <w:szCs w:val="20"/>
                <w:lang w:eastAsia="en-US"/>
              </w:rPr>
            </w:pPr>
            <w:r w:rsidRPr="18E04F1B">
              <w:rPr>
                <w:rFonts w:ascii="Trebuchet MS" w:eastAsia="Times New Roman" w:hAnsi="Trebuchet MS" w:cs="Circular Pro Book"/>
                <w:sz w:val="20"/>
                <w:szCs w:val="20"/>
                <w:lang w:eastAsia="en-US"/>
              </w:rPr>
              <w:lastRenderedPageBreak/>
              <w:t xml:space="preserve">Be shown how to and then asked to solve problems in a range of digital, analogue and hybrid settings consistent with contemporary best practice across a variety of studio environments and media formats. Students will also solve professional and commercial problems in complex and unpredictable scenarios, through independent projects, productions, career and business </w:t>
            </w:r>
            <w:r w:rsidR="2A85A62A" w:rsidRPr="18E04F1B">
              <w:rPr>
                <w:rFonts w:ascii="Trebuchet MS" w:eastAsia="Times New Roman" w:hAnsi="Trebuchet MS" w:cs="Circular Pro Book"/>
                <w:sz w:val="20"/>
                <w:szCs w:val="20"/>
                <w:lang w:eastAsia="en-US"/>
              </w:rPr>
              <w:t>plans.</w:t>
            </w:r>
          </w:p>
          <w:p w14:paraId="786AEF27" w14:textId="77777777" w:rsidR="008653A5" w:rsidRPr="00227541" w:rsidRDefault="008653A5" w:rsidP="007E6980">
            <w:pPr>
              <w:pStyle w:val="ListParagraph"/>
              <w:rPr>
                <w:rFonts w:ascii="Trebuchet MS" w:eastAsia="Times New Roman" w:hAnsi="Trebuchet MS" w:cs="Circular Pro Book"/>
                <w:bCs/>
                <w:iCs/>
                <w:sz w:val="20"/>
                <w:szCs w:val="20"/>
                <w:lang w:eastAsia="en-US"/>
              </w:rPr>
            </w:pPr>
          </w:p>
          <w:p w14:paraId="3965A18E" w14:textId="023D56C8" w:rsidR="008653A5" w:rsidRPr="00227541" w:rsidRDefault="008653A5" w:rsidP="18E04F1B">
            <w:pPr>
              <w:pStyle w:val="ListParagraph"/>
              <w:numPr>
                <w:ilvl w:val="0"/>
                <w:numId w:val="7"/>
              </w:numPr>
              <w:rPr>
                <w:rFonts w:ascii="Trebuchet MS" w:eastAsia="Times New Roman" w:hAnsi="Trebuchet MS" w:cs="Circular Pro Book"/>
                <w:sz w:val="20"/>
                <w:szCs w:val="20"/>
                <w:lang w:eastAsia="en-US"/>
              </w:rPr>
            </w:pPr>
            <w:r w:rsidRPr="18E04F1B">
              <w:rPr>
                <w:rFonts w:ascii="Trebuchet MS" w:eastAsia="Times New Roman" w:hAnsi="Trebuchet MS" w:cs="Circular Pro Book"/>
                <w:sz w:val="20"/>
                <w:szCs w:val="20"/>
                <w:lang w:eastAsia="en-US"/>
              </w:rPr>
              <w:t xml:space="preserve">Learn how and then be asked to initiate, manage and deliver a range of projects employing the professional skills and practices expected of freelancers in the creative </w:t>
            </w:r>
            <w:r w:rsidR="43169868" w:rsidRPr="18E04F1B">
              <w:rPr>
                <w:rFonts w:ascii="Trebuchet MS" w:eastAsia="Times New Roman" w:hAnsi="Trebuchet MS" w:cs="Circular Pro Book"/>
                <w:sz w:val="20"/>
                <w:szCs w:val="20"/>
                <w:lang w:eastAsia="en-US"/>
              </w:rPr>
              <w:t>industries.</w:t>
            </w:r>
          </w:p>
          <w:p w14:paraId="0AF39E21" w14:textId="77777777" w:rsidR="008653A5" w:rsidRPr="00227541" w:rsidRDefault="008653A5" w:rsidP="007E6980">
            <w:pPr>
              <w:pStyle w:val="ListParagraph"/>
              <w:rPr>
                <w:rFonts w:ascii="Trebuchet MS" w:eastAsia="Times New Roman" w:hAnsi="Trebuchet MS" w:cs="Circular Pro Book"/>
                <w:bCs/>
                <w:iCs/>
                <w:sz w:val="20"/>
                <w:szCs w:val="20"/>
                <w:lang w:eastAsia="en-US"/>
              </w:rPr>
            </w:pPr>
          </w:p>
          <w:p w14:paraId="3F060DCA" w14:textId="2685B022" w:rsidR="008653A5" w:rsidRPr="00227541" w:rsidRDefault="008653A5" w:rsidP="18E04F1B">
            <w:pPr>
              <w:pStyle w:val="ListParagraph"/>
              <w:numPr>
                <w:ilvl w:val="0"/>
                <w:numId w:val="7"/>
              </w:numPr>
              <w:rPr>
                <w:rFonts w:ascii="Trebuchet MS" w:eastAsia="Times New Roman" w:hAnsi="Trebuchet MS" w:cs="Circular Pro Book"/>
                <w:sz w:val="20"/>
                <w:szCs w:val="20"/>
                <w:lang w:eastAsia="en-US"/>
              </w:rPr>
            </w:pPr>
            <w:r w:rsidRPr="18E04F1B">
              <w:rPr>
                <w:rFonts w:ascii="Trebuchet MS" w:eastAsia="Times New Roman" w:hAnsi="Trebuchet MS" w:cs="Circular Pro Book"/>
                <w:sz w:val="20"/>
                <w:szCs w:val="20"/>
                <w:lang w:eastAsia="en-US"/>
              </w:rPr>
              <w:t xml:space="preserve">Propose and execute production and industry-focused projects that will serve as a basis for ongoing processional </w:t>
            </w:r>
            <w:r w:rsidR="15CA2894" w:rsidRPr="18E04F1B">
              <w:rPr>
                <w:rFonts w:ascii="Trebuchet MS" w:eastAsia="Times New Roman" w:hAnsi="Trebuchet MS" w:cs="Circular Pro Book"/>
                <w:sz w:val="20"/>
                <w:szCs w:val="20"/>
                <w:lang w:eastAsia="en-US"/>
              </w:rPr>
              <w:t>development.</w:t>
            </w:r>
            <w:r w:rsidRPr="18E04F1B">
              <w:rPr>
                <w:rFonts w:ascii="Trebuchet MS" w:eastAsia="Times New Roman" w:hAnsi="Trebuchet MS" w:cs="Circular Pro Book"/>
                <w:sz w:val="20"/>
                <w:szCs w:val="20"/>
                <w:lang w:eastAsia="en-US"/>
              </w:rPr>
              <w:t xml:space="preserve"> </w:t>
            </w:r>
          </w:p>
          <w:p w14:paraId="664BC1E4" w14:textId="77777777" w:rsidR="008653A5" w:rsidRPr="00227541" w:rsidRDefault="008653A5" w:rsidP="007E6980">
            <w:pPr>
              <w:pStyle w:val="ListParagraph"/>
              <w:rPr>
                <w:rFonts w:ascii="Trebuchet MS" w:eastAsia="Times New Roman" w:hAnsi="Trebuchet MS" w:cs="Circular Pro Book"/>
                <w:bCs/>
                <w:iCs/>
                <w:sz w:val="20"/>
                <w:szCs w:val="20"/>
                <w:lang w:eastAsia="en-US"/>
              </w:rPr>
            </w:pPr>
          </w:p>
          <w:p w14:paraId="035A3AEC" w14:textId="77777777" w:rsidR="008653A5" w:rsidRPr="00227541" w:rsidRDefault="008653A5" w:rsidP="007E6980">
            <w:pPr>
              <w:pStyle w:val="ListParagraph"/>
              <w:numPr>
                <w:ilvl w:val="0"/>
                <w:numId w:val="7"/>
              </w:numPr>
              <w:rPr>
                <w:rFonts w:ascii="Trebuchet MS" w:eastAsia="Times New Roman" w:hAnsi="Trebuchet MS" w:cs="Circular Pro Book"/>
                <w:bCs/>
                <w:iCs/>
                <w:sz w:val="20"/>
                <w:szCs w:val="20"/>
                <w:lang w:eastAsia="en-US"/>
              </w:rPr>
            </w:pPr>
            <w:r w:rsidRPr="00227541">
              <w:rPr>
                <w:rFonts w:ascii="Trebuchet MS" w:eastAsia="Times New Roman" w:hAnsi="Trebuchet MS" w:cs="Circular Pro Book"/>
                <w:bCs/>
                <w:iCs/>
                <w:sz w:val="20"/>
                <w:szCs w:val="20"/>
                <w:lang w:eastAsia="en-US"/>
              </w:rPr>
              <w:t xml:space="preserve">Gain an understanding of relevant research methods and communication strategies for various creative, industry-based and academic projects. </w:t>
            </w:r>
          </w:p>
          <w:p w14:paraId="37932336" w14:textId="77777777" w:rsidR="008653A5" w:rsidRPr="00227541" w:rsidRDefault="008653A5" w:rsidP="007E6980">
            <w:pPr>
              <w:pStyle w:val="ListParagraph"/>
              <w:rPr>
                <w:rFonts w:ascii="Trebuchet MS" w:eastAsia="Times New Roman" w:hAnsi="Trebuchet MS" w:cs="Circular Pro Book"/>
                <w:bCs/>
                <w:iCs/>
                <w:sz w:val="20"/>
                <w:szCs w:val="20"/>
                <w:lang w:eastAsia="en-US"/>
              </w:rPr>
            </w:pPr>
          </w:p>
          <w:p w14:paraId="22BAA04B" w14:textId="77777777" w:rsidR="008653A5" w:rsidRPr="00227541" w:rsidRDefault="008653A5" w:rsidP="007E6980">
            <w:pPr>
              <w:pStyle w:val="ListParagraph"/>
              <w:numPr>
                <w:ilvl w:val="0"/>
                <w:numId w:val="7"/>
              </w:numPr>
              <w:rPr>
                <w:rFonts w:ascii="Trebuchet MS" w:eastAsia="Times New Roman" w:hAnsi="Trebuchet MS" w:cs="Circular Pro Book"/>
                <w:bCs/>
                <w:iCs/>
                <w:sz w:val="20"/>
                <w:szCs w:val="20"/>
                <w:lang w:eastAsia="en-US"/>
              </w:rPr>
            </w:pPr>
            <w:r w:rsidRPr="00227541">
              <w:rPr>
                <w:rFonts w:ascii="Trebuchet MS" w:eastAsia="Times New Roman" w:hAnsi="Trebuchet MS" w:cs="Circular Pro Book"/>
                <w:bCs/>
                <w:iCs/>
                <w:sz w:val="20"/>
                <w:szCs w:val="20"/>
                <w:lang w:eastAsia="en-US"/>
              </w:rPr>
              <w:t>Apply techniques and strategies covered in lectures to lead, negotiate and collaborate with others effectively, exercising personal responsibility within complex and unpredictable technical, musical and creative contexts.</w:t>
            </w:r>
          </w:p>
          <w:p w14:paraId="6CA41045" w14:textId="77777777" w:rsidR="008653A5" w:rsidRPr="00227541" w:rsidRDefault="008653A5" w:rsidP="007E6980">
            <w:pPr>
              <w:rPr>
                <w:rFonts w:ascii="Trebuchet MS" w:eastAsia="Times New Roman" w:hAnsi="Trebuchet MS" w:cs="Circular Pro Book"/>
                <w:bCs/>
                <w:iCs/>
                <w:sz w:val="20"/>
                <w:szCs w:val="20"/>
                <w:lang w:eastAsia="en-US"/>
              </w:rPr>
            </w:pPr>
          </w:p>
          <w:p w14:paraId="6D111BA7" w14:textId="77777777" w:rsidR="008653A5" w:rsidRPr="00227541" w:rsidRDefault="008653A5" w:rsidP="007E6980">
            <w:pPr>
              <w:rPr>
                <w:rFonts w:ascii="Trebuchet MS" w:eastAsia="Times New Roman" w:hAnsi="Trebuchet MS" w:cs="Circular Pro Book"/>
                <w:bCs/>
                <w:iCs/>
                <w:sz w:val="20"/>
                <w:szCs w:val="20"/>
                <w:lang w:eastAsia="en-US"/>
              </w:rPr>
            </w:pPr>
            <w:r w:rsidRPr="00227541">
              <w:rPr>
                <w:rFonts w:ascii="Trebuchet MS" w:eastAsia="Times New Roman" w:hAnsi="Trebuchet MS" w:cs="Circular Pro Book"/>
                <w:bCs/>
                <w:iCs/>
                <w:sz w:val="20"/>
                <w:szCs w:val="20"/>
                <w:lang w:eastAsia="en-US"/>
              </w:rPr>
              <w:t>Students will receive various forms of written and oral feedback from tutors, supervisors, peers, project stakeholders and collaborators which require critical self-reflection to inform coursework and decision-making processes in a wide range of creative musical, technical, and academic contexts.</w:t>
            </w:r>
          </w:p>
          <w:p w14:paraId="445EC7C9" w14:textId="77777777" w:rsidR="008653A5" w:rsidRPr="00227541" w:rsidRDefault="008653A5" w:rsidP="007E6980">
            <w:pPr>
              <w:rPr>
                <w:rFonts w:ascii="Trebuchet MS" w:eastAsia="Times New Roman" w:hAnsi="Trebuchet MS" w:cs="Circular Pro Book"/>
                <w:bCs/>
                <w:sz w:val="20"/>
                <w:szCs w:val="20"/>
                <w:lang w:eastAsia="en-US"/>
              </w:rPr>
            </w:pPr>
          </w:p>
          <w:p w14:paraId="03233613" w14:textId="77777777" w:rsidR="008653A5" w:rsidRPr="00227541" w:rsidRDefault="008653A5" w:rsidP="007E6980">
            <w:pP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 xml:space="preserve">Provisions to bring teaching and learning activities online will be made wherever possible. </w:t>
            </w:r>
          </w:p>
          <w:p w14:paraId="78DE3863" w14:textId="77777777" w:rsidR="008653A5" w:rsidRPr="00227541" w:rsidRDefault="008653A5" w:rsidP="007E6980">
            <w:pPr>
              <w:rPr>
                <w:rFonts w:ascii="Trebuchet MS" w:eastAsia="Times New Roman" w:hAnsi="Trebuchet MS" w:cs="Circular Pro Book"/>
                <w:bCs/>
                <w:sz w:val="20"/>
                <w:szCs w:val="20"/>
                <w:lang w:eastAsia="en-US"/>
              </w:rPr>
            </w:pPr>
          </w:p>
          <w:p w14:paraId="002624BC" w14:textId="3672F451" w:rsidR="008653A5" w:rsidRDefault="008653A5" w:rsidP="007E6980">
            <w:pPr>
              <w:rPr>
                <w:rFonts w:ascii="Trebuchet MS" w:eastAsia="Times New Roman" w:hAnsi="Trebuchet MS" w:cs="Circular Pro Book"/>
                <w:sz w:val="20"/>
                <w:szCs w:val="20"/>
                <w:lang w:eastAsia="en-US"/>
              </w:rPr>
            </w:pPr>
            <w:r w:rsidRPr="00227541">
              <w:rPr>
                <w:rFonts w:ascii="Trebuchet MS" w:eastAsia="Times New Roman" w:hAnsi="Trebuchet MS" w:cs="Circular Pro Book"/>
                <w:sz w:val="20"/>
                <w:szCs w:val="20"/>
                <w:lang w:eastAsia="en-US"/>
              </w:rPr>
              <w:t>Additional resources include:</w:t>
            </w:r>
          </w:p>
          <w:p w14:paraId="73139220" w14:textId="77777777" w:rsidR="006D6A8F" w:rsidRPr="00227541" w:rsidRDefault="006D6A8F" w:rsidP="007E6980">
            <w:pPr>
              <w:rPr>
                <w:rFonts w:ascii="Trebuchet MS" w:eastAsia="Times New Roman" w:hAnsi="Trebuchet MS" w:cs="Circular Pro Book"/>
                <w:sz w:val="20"/>
                <w:szCs w:val="20"/>
                <w:lang w:eastAsia="en-US"/>
              </w:rPr>
            </w:pPr>
          </w:p>
          <w:p w14:paraId="5079D15A" w14:textId="61784B47" w:rsidR="006D6A8F" w:rsidRPr="00B85FC1" w:rsidRDefault="008653A5" w:rsidP="00B85FC1">
            <w:pPr>
              <w:pStyle w:val="ListParagraph"/>
              <w:numPr>
                <w:ilvl w:val="0"/>
                <w:numId w:val="12"/>
              </w:numPr>
              <w:rPr>
                <w:rFonts w:ascii="Trebuchet MS" w:eastAsia="Times New Roman" w:hAnsi="Trebuchet MS" w:cs="Circular Pro Book"/>
                <w:sz w:val="20"/>
                <w:szCs w:val="20"/>
                <w:lang w:eastAsia="en-US"/>
              </w:rPr>
            </w:pPr>
            <w:r w:rsidRPr="00B85FC1">
              <w:rPr>
                <w:rFonts w:ascii="Trebuchet MS" w:eastAsia="Times New Roman" w:hAnsi="Trebuchet MS" w:cs="Circular Pro Book"/>
                <w:sz w:val="20"/>
                <w:szCs w:val="20"/>
                <w:lang w:eastAsia="en-US"/>
              </w:rPr>
              <w:t>Induction week for new students</w:t>
            </w:r>
          </w:p>
          <w:p w14:paraId="29C3E5B6" w14:textId="77777777" w:rsidR="008653A5" w:rsidRPr="00B85FC1" w:rsidRDefault="008653A5" w:rsidP="00B85FC1">
            <w:pPr>
              <w:pStyle w:val="ListParagraph"/>
              <w:numPr>
                <w:ilvl w:val="0"/>
                <w:numId w:val="12"/>
              </w:numPr>
              <w:rPr>
                <w:rFonts w:ascii="Trebuchet MS" w:eastAsia="Times New Roman" w:hAnsi="Trebuchet MS" w:cs="Circular Pro Book"/>
                <w:sz w:val="20"/>
                <w:szCs w:val="20"/>
                <w:lang w:eastAsia="en-US"/>
              </w:rPr>
            </w:pPr>
            <w:r w:rsidRPr="00B85FC1">
              <w:rPr>
                <w:rFonts w:ascii="Trebuchet MS" w:eastAsia="Times New Roman" w:hAnsi="Trebuchet MS" w:cs="Circular Pro Book"/>
                <w:sz w:val="20"/>
                <w:szCs w:val="20"/>
                <w:lang w:eastAsia="en-US"/>
              </w:rPr>
              <w:t>Comprehensive handbooks supporting the programme and modules</w:t>
            </w:r>
          </w:p>
          <w:p w14:paraId="5B504BB6" w14:textId="77777777" w:rsidR="008653A5" w:rsidRPr="00B85FC1" w:rsidRDefault="008653A5" w:rsidP="00B85FC1">
            <w:pPr>
              <w:pStyle w:val="ListParagraph"/>
              <w:numPr>
                <w:ilvl w:val="0"/>
                <w:numId w:val="12"/>
              </w:numPr>
              <w:rPr>
                <w:rFonts w:ascii="Trebuchet MS" w:eastAsia="Times New Roman" w:hAnsi="Trebuchet MS" w:cs="Circular Pro Book"/>
                <w:sz w:val="20"/>
                <w:szCs w:val="20"/>
                <w:lang w:eastAsia="en-US"/>
              </w:rPr>
            </w:pPr>
            <w:r w:rsidRPr="00B85FC1">
              <w:rPr>
                <w:rFonts w:ascii="Trebuchet MS" w:eastAsia="Times New Roman" w:hAnsi="Trebuchet MS" w:cs="Circular Pro Book"/>
                <w:sz w:val="20"/>
                <w:szCs w:val="20"/>
                <w:lang w:eastAsia="en-US"/>
              </w:rPr>
              <w:t>Online books and journals access</w:t>
            </w:r>
          </w:p>
          <w:p w14:paraId="327561BB" w14:textId="77777777" w:rsidR="008653A5" w:rsidRPr="00B85FC1" w:rsidRDefault="008653A5" w:rsidP="00B85FC1">
            <w:pPr>
              <w:pStyle w:val="ListParagraph"/>
              <w:numPr>
                <w:ilvl w:val="0"/>
                <w:numId w:val="12"/>
              </w:numPr>
              <w:rPr>
                <w:rFonts w:ascii="Trebuchet MS" w:eastAsia="Times New Roman" w:hAnsi="Trebuchet MS" w:cs="Circular Pro Book"/>
                <w:sz w:val="20"/>
                <w:szCs w:val="20"/>
                <w:lang w:eastAsia="en-US"/>
              </w:rPr>
            </w:pPr>
            <w:r w:rsidRPr="00B85FC1">
              <w:rPr>
                <w:rFonts w:ascii="Trebuchet MS" w:eastAsia="Times New Roman" w:hAnsi="Trebuchet MS" w:cs="Circular Pro Book"/>
                <w:sz w:val="20"/>
                <w:szCs w:val="20"/>
                <w:lang w:eastAsia="en-US"/>
              </w:rPr>
              <w:t>Access to extra-curricular workshops, seminars, classes and master classes</w:t>
            </w:r>
          </w:p>
          <w:p w14:paraId="5C3309E4" w14:textId="77777777" w:rsidR="008653A5" w:rsidRPr="00B85FC1" w:rsidRDefault="008653A5" w:rsidP="00B85FC1">
            <w:pPr>
              <w:pStyle w:val="ListParagraph"/>
              <w:numPr>
                <w:ilvl w:val="0"/>
                <w:numId w:val="12"/>
              </w:numPr>
              <w:rPr>
                <w:rFonts w:ascii="Trebuchet MS" w:eastAsia="Times New Roman" w:hAnsi="Trebuchet MS" w:cs="Circular Pro Book"/>
                <w:sz w:val="20"/>
                <w:szCs w:val="20"/>
                <w:lang w:eastAsia="en-US"/>
              </w:rPr>
            </w:pPr>
            <w:r w:rsidRPr="00B85FC1">
              <w:rPr>
                <w:rFonts w:ascii="Trebuchet MS" w:eastAsia="Times New Roman" w:hAnsi="Trebuchet MS" w:cs="Circular Pro Book"/>
                <w:sz w:val="20"/>
                <w:szCs w:val="20"/>
                <w:lang w:eastAsia="en-US"/>
              </w:rPr>
              <w:t>Access to internal and external production opportunities</w:t>
            </w:r>
          </w:p>
          <w:p w14:paraId="2D0F4A31" w14:textId="77777777" w:rsidR="008653A5" w:rsidRPr="00B85FC1" w:rsidRDefault="008653A5" w:rsidP="00B85FC1">
            <w:pPr>
              <w:pStyle w:val="ListParagraph"/>
              <w:numPr>
                <w:ilvl w:val="0"/>
                <w:numId w:val="12"/>
              </w:numPr>
              <w:rPr>
                <w:rFonts w:ascii="Trebuchet MS" w:eastAsia="Times New Roman" w:hAnsi="Trebuchet MS" w:cs="Circular Pro Book"/>
                <w:sz w:val="20"/>
                <w:szCs w:val="20"/>
                <w:lang w:eastAsia="en-US"/>
              </w:rPr>
            </w:pPr>
            <w:r w:rsidRPr="00B85FC1">
              <w:rPr>
                <w:rFonts w:ascii="Trebuchet MS" w:eastAsia="Times New Roman" w:hAnsi="Trebuchet MS" w:cs="Circular Pro Book"/>
                <w:sz w:val="20"/>
                <w:szCs w:val="20"/>
                <w:lang w:eastAsia="en-US"/>
              </w:rPr>
              <w:t>Access to professional networks where appropriate through staff and the institution</w:t>
            </w:r>
          </w:p>
          <w:p w14:paraId="3E9E15E3" w14:textId="7958C4BC" w:rsidR="008653A5" w:rsidRPr="00B85FC1" w:rsidRDefault="008653A5" w:rsidP="00B85FC1">
            <w:pPr>
              <w:pStyle w:val="ListParagraph"/>
              <w:numPr>
                <w:ilvl w:val="0"/>
                <w:numId w:val="12"/>
              </w:numPr>
              <w:rPr>
                <w:rFonts w:ascii="Trebuchet MS" w:eastAsia="Times New Roman" w:hAnsi="Trebuchet MS" w:cs="Circular Pro Book"/>
                <w:sz w:val="20"/>
                <w:szCs w:val="20"/>
                <w:lang w:eastAsia="en-US"/>
              </w:rPr>
            </w:pPr>
            <w:r w:rsidRPr="00B85FC1">
              <w:rPr>
                <w:rFonts w:ascii="Trebuchet MS" w:eastAsia="Times New Roman" w:hAnsi="Trebuchet MS" w:cs="Circular Pro Book"/>
                <w:sz w:val="20"/>
                <w:szCs w:val="20"/>
                <w:lang w:eastAsia="en-US"/>
              </w:rPr>
              <w:t xml:space="preserve">One to one </w:t>
            </w:r>
            <w:proofErr w:type="gramStart"/>
            <w:r w:rsidR="1566A6C9" w:rsidRPr="00B85FC1">
              <w:rPr>
                <w:rFonts w:ascii="Trebuchet MS" w:eastAsia="Times New Roman" w:hAnsi="Trebuchet MS" w:cs="Circular Pro Book"/>
                <w:sz w:val="20"/>
                <w:szCs w:val="20"/>
                <w:lang w:eastAsia="en-US"/>
              </w:rPr>
              <w:t>tutorials</w:t>
            </w:r>
            <w:proofErr w:type="gramEnd"/>
            <w:r w:rsidRPr="00B85FC1">
              <w:rPr>
                <w:rFonts w:ascii="Trebuchet MS" w:eastAsia="Times New Roman" w:hAnsi="Trebuchet MS" w:cs="Circular Pro Book"/>
                <w:sz w:val="20"/>
                <w:szCs w:val="20"/>
                <w:lang w:eastAsia="en-US"/>
              </w:rPr>
              <w:t xml:space="preserve"> on some modules</w:t>
            </w:r>
          </w:p>
          <w:p w14:paraId="51BA885F" w14:textId="77777777" w:rsidR="008653A5" w:rsidRPr="00B85FC1" w:rsidRDefault="008653A5" w:rsidP="00B85FC1">
            <w:pPr>
              <w:pStyle w:val="ListParagraph"/>
              <w:numPr>
                <w:ilvl w:val="0"/>
                <w:numId w:val="12"/>
              </w:numPr>
              <w:rPr>
                <w:rFonts w:ascii="Trebuchet MS" w:eastAsia="Times New Roman" w:hAnsi="Trebuchet MS" w:cs="Circular Pro Book"/>
                <w:sz w:val="20"/>
                <w:szCs w:val="20"/>
                <w:lang w:eastAsia="en-US"/>
              </w:rPr>
            </w:pPr>
            <w:r w:rsidRPr="00B85FC1">
              <w:rPr>
                <w:rFonts w:ascii="Trebuchet MS" w:eastAsia="Times New Roman" w:hAnsi="Trebuchet MS" w:cs="Circular Pro Book"/>
                <w:sz w:val="20"/>
                <w:szCs w:val="20"/>
                <w:lang w:eastAsia="en-US"/>
              </w:rPr>
              <w:t>Small group tutorials on some modules</w:t>
            </w:r>
          </w:p>
          <w:p w14:paraId="7C0E755B" w14:textId="77777777" w:rsidR="008653A5" w:rsidRPr="00B85FC1" w:rsidRDefault="008653A5" w:rsidP="00B85FC1">
            <w:pPr>
              <w:pStyle w:val="ListParagraph"/>
              <w:numPr>
                <w:ilvl w:val="0"/>
                <w:numId w:val="12"/>
              </w:numPr>
              <w:rPr>
                <w:rFonts w:ascii="Trebuchet MS" w:eastAsia="Times New Roman" w:hAnsi="Trebuchet MS" w:cs="Circular Pro Book"/>
                <w:i/>
                <w:sz w:val="20"/>
                <w:szCs w:val="20"/>
                <w:lang w:eastAsia="en-US"/>
              </w:rPr>
            </w:pPr>
            <w:r w:rsidRPr="00B85FC1">
              <w:rPr>
                <w:rFonts w:ascii="Trebuchet MS" w:eastAsia="Times New Roman" w:hAnsi="Trebuchet MS" w:cs="Circular Pro Book"/>
                <w:sz w:val="20"/>
                <w:szCs w:val="20"/>
                <w:lang w:eastAsia="en-US"/>
              </w:rPr>
              <w:t>Addition support classes</w:t>
            </w:r>
          </w:p>
          <w:p w14:paraId="51B923E3" w14:textId="77777777" w:rsidR="008653A5" w:rsidRPr="00227541" w:rsidRDefault="008653A5" w:rsidP="007E6980">
            <w:pPr>
              <w:rPr>
                <w:rFonts w:ascii="Trebuchet MS" w:eastAsia="Times New Roman" w:hAnsi="Trebuchet MS" w:cs="Circular Pro Book"/>
                <w:bCs/>
                <w:sz w:val="20"/>
                <w:szCs w:val="20"/>
                <w:lang w:eastAsia="en-US"/>
              </w:rPr>
            </w:pPr>
          </w:p>
          <w:p w14:paraId="46A290CF" w14:textId="77777777" w:rsidR="008653A5" w:rsidRPr="006D6A8F" w:rsidRDefault="008653A5" w:rsidP="007E6980">
            <w:pPr>
              <w:rPr>
                <w:rFonts w:ascii="Trebuchet MS" w:eastAsia="Times New Roman" w:hAnsi="Trebuchet MS" w:cs="Circular Pro Book"/>
                <w:b/>
                <w:sz w:val="20"/>
                <w:szCs w:val="20"/>
                <w:lang w:eastAsia="en-US"/>
              </w:rPr>
            </w:pPr>
            <w:r w:rsidRPr="006D6A8F">
              <w:rPr>
                <w:rFonts w:ascii="Trebuchet MS" w:eastAsia="Times New Roman" w:hAnsi="Trebuchet MS" w:cs="Circular Pro Book"/>
                <w:b/>
                <w:sz w:val="20"/>
                <w:szCs w:val="20"/>
                <w:lang w:eastAsia="en-US"/>
              </w:rPr>
              <w:t xml:space="preserve">Assessment Strategy </w:t>
            </w:r>
          </w:p>
          <w:p w14:paraId="659A2AC4" w14:textId="77777777" w:rsidR="008653A5" w:rsidRPr="00227541" w:rsidRDefault="008653A5" w:rsidP="007E6980">
            <w:pPr>
              <w:rPr>
                <w:rFonts w:ascii="Trebuchet MS" w:eastAsia="Times New Roman" w:hAnsi="Trebuchet MS" w:cs="Circular Pro Book"/>
                <w:bCs/>
                <w:sz w:val="20"/>
                <w:szCs w:val="20"/>
                <w:lang w:eastAsia="en-US"/>
              </w:rPr>
            </w:pPr>
          </w:p>
          <w:p w14:paraId="66678BAD" w14:textId="77777777" w:rsidR="008653A5" w:rsidRPr="00227541" w:rsidRDefault="008653A5" w:rsidP="007E6980">
            <w:pP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All students are required to document decision-making processes for various production and project-related diaries that will require them to reflect self-critically on their practice and context, and to appropriately apply theories and principles to their own artistic, technical, commercial and/or professional-focused work.</w:t>
            </w:r>
          </w:p>
          <w:p w14:paraId="2D6649F6" w14:textId="77777777" w:rsidR="008653A5" w:rsidRPr="00227541" w:rsidRDefault="008653A5" w:rsidP="007E6980">
            <w:pPr>
              <w:rPr>
                <w:rFonts w:ascii="Trebuchet MS" w:eastAsia="Times New Roman" w:hAnsi="Trebuchet MS" w:cs="Circular Pro Book"/>
                <w:bCs/>
                <w:sz w:val="20"/>
                <w:szCs w:val="20"/>
                <w:lang w:eastAsia="en-US"/>
              </w:rPr>
            </w:pPr>
          </w:p>
          <w:p w14:paraId="48301B3D" w14:textId="77777777" w:rsidR="008653A5" w:rsidRPr="00227541" w:rsidRDefault="008653A5" w:rsidP="007E6980">
            <w:pP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 xml:space="preserve">Additionally, students will be: </w:t>
            </w:r>
          </w:p>
          <w:p w14:paraId="7891C7D3" w14:textId="77777777" w:rsidR="008653A5" w:rsidRPr="00227541" w:rsidRDefault="008653A5" w:rsidP="007E6980">
            <w:pPr>
              <w:rPr>
                <w:rFonts w:ascii="Trebuchet MS" w:eastAsia="Times New Roman" w:hAnsi="Trebuchet MS" w:cs="Circular Pro Book"/>
                <w:bCs/>
                <w:sz w:val="20"/>
                <w:szCs w:val="20"/>
                <w:lang w:eastAsia="en-US"/>
              </w:rPr>
            </w:pPr>
          </w:p>
          <w:p w14:paraId="0BABF399" w14:textId="7CF143F0" w:rsidR="008653A5" w:rsidRPr="00227541" w:rsidRDefault="008653A5" w:rsidP="18E04F1B">
            <w:pPr>
              <w:pStyle w:val="ListParagraph"/>
              <w:numPr>
                <w:ilvl w:val="0"/>
                <w:numId w:val="9"/>
              </w:numPr>
              <w:rPr>
                <w:rFonts w:ascii="Trebuchet MS" w:eastAsia="Times New Roman" w:hAnsi="Trebuchet MS" w:cs="Circular Pro Book"/>
                <w:sz w:val="20"/>
                <w:szCs w:val="20"/>
                <w:lang w:eastAsia="en-US"/>
              </w:rPr>
            </w:pPr>
            <w:r w:rsidRPr="18E04F1B">
              <w:rPr>
                <w:rFonts w:ascii="Trebuchet MS" w:eastAsia="Times New Roman" w:hAnsi="Trebuchet MS" w:cs="Circular Pro Book"/>
                <w:sz w:val="20"/>
                <w:szCs w:val="20"/>
                <w:lang w:eastAsia="en-US"/>
              </w:rPr>
              <w:t xml:space="preserve">Assessed on the proposals and execution of self-initiated and collaborative projects, oral presentations, production and project diaries and written analytical research </w:t>
            </w:r>
            <w:r w:rsidR="6D73E76D" w:rsidRPr="18E04F1B">
              <w:rPr>
                <w:rFonts w:ascii="Trebuchet MS" w:eastAsia="Times New Roman" w:hAnsi="Trebuchet MS" w:cs="Circular Pro Book"/>
                <w:sz w:val="20"/>
                <w:szCs w:val="20"/>
                <w:lang w:eastAsia="en-US"/>
              </w:rPr>
              <w:t>papers.</w:t>
            </w:r>
            <w:r w:rsidRPr="18E04F1B">
              <w:rPr>
                <w:rFonts w:ascii="Trebuchet MS" w:eastAsia="Times New Roman" w:hAnsi="Trebuchet MS" w:cs="Circular Pro Book"/>
                <w:sz w:val="20"/>
                <w:szCs w:val="20"/>
                <w:lang w:eastAsia="en-US"/>
              </w:rPr>
              <w:t xml:space="preserve"> </w:t>
            </w:r>
          </w:p>
          <w:p w14:paraId="5EACF77E" w14:textId="77777777" w:rsidR="008653A5" w:rsidRPr="00227541" w:rsidRDefault="008653A5" w:rsidP="007E6980">
            <w:pPr>
              <w:rPr>
                <w:rFonts w:ascii="Trebuchet MS" w:eastAsia="Times New Roman" w:hAnsi="Trebuchet MS" w:cs="Circular Pro Book"/>
                <w:bCs/>
                <w:sz w:val="20"/>
                <w:szCs w:val="20"/>
                <w:lang w:eastAsia="en-US"/>
              </w:rPr>
            </w:pPr>
          </w:p>
          <w:p w14:paraId="2C9F7E7B" w14:textId="2C1EF7C1" w:rsidR="008653A5" w:rsidRPr="00227541" w:rsidRDefault="008653A5" w:rsidP="18E04F1B">
            <w:pPr>
              <w:pStyle w:val="ListParagraph"/>
              <w:numPr>
                <w:ilvl w:val="0"/>
                <w:numId w:val="9"/>
              </w:numPr>
              <w:rPr>
                <w:rFonts w:ascii="Trebuchet MS" w:eastAsia="Times New Roman" w:hAnsi="Trebuchet MS" w:cs="Circular Pro Book"/>
                <w:sz w:val="20"/>
                <w:szCs w:val="20"/>
                <w:lang w:eastAsia="en-US"/>
              </w:rPr>
            </w:pPr>
            <w:r w:rsidRPr="18E04F1B">
              <w:rPr>
                <w:rFonts w:ascii="Trebuchet MS" w:eastAsia="Times New Roman" w:hAnsi="Trebuchet MS" w:cs="Circular Pro Book"/>
                <w:sz w:val="20"/>
                <w:szCs w:val="20"/>
                <w:lang w:eastAsia="en-US"/>
              </w:rPr>
              <w:t xml:space="preserve">Assessed through their planning, execution, and recorded reflection of original recorded musical work and written </w:t>
            </w:r>
            <w:r w:rsidR="4376AA8B" w:rsidRPr="18E04F1B">
              <w:rPr>
                <w:rFonts w:ascii="Trebuchet MS" w:eastAsia="Times New Roman" w:hAnsi="Trebuchet MS" w:cs="Circular Pro Book"/>
                <w:sz w:val="20"/>
                <w:szCs w:val="20"/>
                <w:lang w:eastAsia="en-US"/>
              </w:rPr>
              <w:t>works.</w:t>
            </w:r>
          </w:p>
          <w:p w14:paraId="7DC40920" w14:textId="77777777" w:rsidR="008653A5" w:rsidRPr="00227541" w:rsidRDefault="008653A5" w:rsidP="007E6980">
            <w:pPr>
              <w:pStyle w:val="ListParagraph"/>
              <w:rPr>
                <w:rFonts w:ascii="Trebuchet MS" w:eastAsia="Times New Roman" w:hAnsi="Trebuchet MS" w:cs="Circular Pro Book"/>
                <w:bCs/>
                <w:sz w:val="20"/>
                <w:szCs w:val="20"/>
                <w:lang w:eastAsia="en-US"/>
              </w:rPr>
            </w:pPr>
          </w:p>
          <w:p w14:paraId="649F05A9" w14:textId="498910E9" w:rsidR="008653A5" w:rsidRPr="00227541" w:rsidRDefault="008653A5" w:rsidP="18E04F1B">
            <w:pPr>
              <w:pStyle w:val="ListParagraph"/>
              <w:numPr>
                <w:ilvl w:val="0"/>
                <w:numId w:val="9"/>
              </w:numPr>
              <w:rPr>
                <w:rFonts w:ascii="Trebuchet MS" w:eastAsia="Times New Roman" w:hAnsi="Trebuchet MS" w:cs="Circular Pro Book"/>
                <w:sz w:val="20"/>
                <w:szCs w:val="20"/>
                <w:lang w:eastAsia="en-US"/>
              </w:rPr>
            </w:pPr>
            <w:r w:rsidRPr="18E04F1B">
              <w:rPr>
                <w:rFonts w:ascii="Trebuchet MS" w:eastAsia="Times New Roman" w:hAnsi="Trebuchet MS" w:cs="Circular Pro Book"/>
                <w:sz w:val="20"/>
                <w:szCs w:val="20"/>
                <w:lang w:eastAsia="en-US"/>
              </w:rPr>
              <w:t xml:space="preserve">Asked to apply recording, sound design, mixing and post-production techniques, at the forefront of current professional release and broadcast practice, in creating original audio </w:t>
            </w:r>
            <w:r w:rsidR="53A9D7C3" w:rsidRPr="18E04F1B">
              <w:rPr>
                <w:rFonts w:ascii="Trebuchet MS" w:eastAsia="Times New Roman" w:hAnsi="Trebuchet MS" w:cs="Circular Pro Book"/>
                <w:sz w:val="20"/>
                <w:szCs w:val="20"/>
                <w:lang w:eastAsia="en-US"/>
              </w:rPr>
              <w:t>works.</w:t>
            </w:r>
          </w:p>
          <w:p w14:paraId="43A91A1B" w14:textId="77777777" w:rsidR="008653A5" w:rsidRPr="00227541" w:rsidRDefault="008653A5" w:rsidP="007E6980">
            <w:pPr>
              <w:pStyle w:val="ListParagraph"/>
              <w:rPr>
                <w:rFonts w:ascii="Trebuchet MS" w:eastAsia="Times New Roman" w:hAnsi="Trebuchet MS" w:cs="Circular Pro Book"/>
                <w:bCs/>
                <w:sz w:val="20"/>
                <w:szCs w:val="20"/>
                <w:lang w:eastAsia="en-US"/>
              </w:rPr>
            </w:pPr>
          </w:p>
          <w:p w14:paraId="495B655C" w14:textId="3D814A23" w:rsidR="008653A5" w:rsidRPr="00227541" w:rsidRDefault="008653A5" w:rsidP="007E6980">
            <w:pPr>
              <w:pStyle w:val="ListParagraph"/>
              <w:numPr>
                <w:ilvl w:val="0"/>
                <w:numId w:val="9"/>
              </w:numPr>
              <w:rPr>
                <w:rFonts w:ascii="Trebuchet MS" w:eastAsia="Times New Roman" w:hAnsi="Trebuchet MS" w:cs="Circular Pro Book"/>
                <w:bCs/>
                <w:sz w:val="20"/>
                <w:szCs w:val="20"/>
                <w:lang w:eastAsia="en-US"/>
              </w:rPr>
            </w:pPr>
            <w:proofErr w:type="gramStart"/>
            <w:r w:rsidRPr="00227541">
              <w:rPr>
                <w:rFonts w:ascii="Trebuchet MS" w:eastAsia="Times New Roman" w:hAnsi="Trebuchet MS" w:cs="Circular Pro Book"/>
                <w:bCs/>
                <w:sz w:val="20"/>
                <w:szCs w:val="20"/>
                <w:lang w:eastAsia="en-US"/>
              </w:rPr>
              <w:lastRenderedPageBreak/>
              <w:t>A</w:t>
            </w:r>
            <w:proofErr w:type="gramEnd"/>
            <w:r w:rsidRPr="00227541">
              <w:rPr>
                <w:rFonts w:ascii="Trebuchet MS" w:eastAsia="Times New Roman" w:hAnsi="Trebuchet MS" w:cs="Circular Pro Book"/>
                <w:bCs/>
                <w:sz w:val="20"/>
                <w:szCs w:val="20"/>
                <w:lang w:eastAsia="en-US"/>
              </w:rPr>
              <w:t xml:space="preserve"> assessed through the production of recorded music, motifs and song ideas, written and oral arguments, reflective diaries, </w:t>
            </w:r>
            <w:r w:rsidR="32E1AC51" w:rsidRPr="4517BA8B">
              <w:rPr>
                <w:rFonts w:ascii="Trebuchet MS" w:eastAsia="Times New Roman" w:hAnsi="Trebuchet MS" w:cs="Circular Pro Book"/>
                <w:sz w:val="20"/>
                <w:szCs w:val="20"/>
                <w:lang w:eastAsia="en-US"/>
              </w:rPr>
              <w:t xml:space="preserve">essays, </w:t>
            </w:r>
            <w:r w:rsidRPr="00227541">
              <w:rPr>
                <w:rFonts w:ascii="Trebuchet MS" w:eastAsia="Times New Roman" w:hAnsi="Trebuchet MS" w:cs="Circular Pro Book"/>
                <w:bCs/>
                <w:sz w:val="20"/>
                <w:szCs w:val="20"/>
                <w:lang w:eastAsia="en-US"/>
              </w:rPr>
              <w:t xml:space="preserve">project proposals and evaluations, and marketing plans. </w:t>
            </w:r>
          </w:p>
          <w:p w14:paraId="524C554F" w14:textId="77777777" w:rsidR="008653A5" w:rsidRPr="00227541" w:rsidRDefault="008653A5" w:rsidP="007E6980">
            <w:pPr>
              <w:rPr>
                <w:rFonts w:ascii="Trebuchet MS" w:eastAsia="Times New Roman" w:hAnsi="Trebuchet MS" w:cs="Circular Pro Book"/>
                <w:bCs/>
                <w:sz w:val="20"/>
                <w:szCs w:val="20"/>
                <w:lang w:eastAsia="en-US"/>
              </w:rPr>
            </w:pPr>
          </w:p>
          <w:p w14:paraId="55719E33" w14:textId="77777777" w:rsidR="008653A5" w:rsidRPr="00227541" w:rsidRDefault="008653A5" w:rsidP="007E6980">
            <w:pPr>
              <w:rPr>
                <w:rFonts w:ascii="Trebuchet MS" w:eastAsia="Times New Roman" w:hAnsi="Trebuchet MS" w:cs="Circular Pro Book"/>
                <w:bCs/>
                <w:sz w:val="20"/>
                <w:szCs w:val="20"/>
                <w:lang w:eastAsia="en-US"/>
              </w:rPr>
            </w:pPr>
            <w:r w:rsidRPr="00227541">
              <w:rPr>
                <w:rFonts w:ascii="Trebuchet MS" w:eastAsia="Times New Roman" w:hAnsi="Trebuchet MS" w:cs="Circular Pro Book"/>
                <w:bCs/>
                <w:sz w:val="20"/>
                <w:szCs w:val="20"/>
                <w:lang w:eastAsia="en-US"/>
              </w:rPr>
              <w:t xml:space="preserve">Provisions to bring assessment activities online will be made wherever possible. </w:t>
            </w:r>
          </w:p>
          <w:p w14:paraId="02CEF6F4" w14:textId="77777777" w:rsidR="008653A5" w:rsidRPr="00227541" w:rsidRDefault="008653A5" w:rsidP="007E6980">
            <w:pPr>
              <w:rPr>
                <w:rFonts w:ascii="Trebuchet MS" w:eastAsia="Times New Roman" w:hAnsi="Trebuchet MS" w:cs="Circular Pro Book"/>
                <w:sz w:val="20"/>
                <w:szCs w:val="20"/>
                <w:lang w:eastAsia="en-US"/>
              </w:rPr>
            </w:pPr>
          </w:p>
          <w:p w14:paraId="58E49BBF" w14:textId="77777777" w:rsidR="008653A5" w:rsidRPr="00227541" w:rsidRDefault="008653A5" w:rsidP="007E6980">
            <w:pPr>
              <w:rPr>
                <w:rFonts w:ascii="Trebuchet MS" w:eastAsia="Times New Roman" w:hAnsi="Trebuchet MS" w:cs="Circular Pro Book"/>
                <w:sz w:val="20"/>
                <w:szCs w:val="20"/>
                <w:lang w:eastAsia="en-US"/>
              </w:rPr>
            </w:pPr>
          </w:p>
        </w:tc>
      </w:tr>
    </w:tbl>
    <w:p w14:paraId="5A08EAB9" w14:textId="77777777" w:rsidR="008653A5" w:rsidRPr="00227541" w:rsidRDefault="008653A5" w:rsidP="008653A5">
      <w:pPr>
        <w:rPr>
          <w:rFonts w:ascii="Trebuchet MS" w:eastAsia="Times New Roman" w:hAnsi="Trebuchet MS" w:cs="Circular Pro Book"/>
          <w:sz w:val="20"/>
          <w:szCs w:val="20"/>
          <w:lang w:eastAsia="en-US"/>
        </w:rPr>
      </w:pPr>
    </w:p>
    <w:p w14:paraId="2321AD40" w14:textId="77777777" w:rsidR="008653A5" w:rsidRPr="00227541" w:rsidRDefault="008653A5" w:rsidP="008653A5">
      <w:pPr>
        <w:rPr>
          <w:rFonts w:ascii="Trebuchet MS" w:eastAsia="Times New Roman" w:hAnsi="Trebuchet MS" w:cs="Circular Pro Book"/>
          <w:b/>
          <w:sz w:val="20"/>
          <w:szCs w:val="20"/>
          <w:lang w:eastAsia="en-US"/>
        </w:rPr>
      </w:pPr>
      <w:r w:rsidRPr="00227541">
        <w:rPr>
          <w:rFonts w:ascii="Trebuchet MS" w:eastAsia="Times New Roman" w:hAnsi="Trebuchet MS" w:cs="Circular Pro Book"/>
          <w:b/>
          <w:sz w:val="20"/>
          <w:szCs w:val="20"/>
          <w:lang w:eastAsia="en-US"/>
        </w:rPr>
        <w:t>Section F - Employability</w:t>
      </w:r>
    </w:p>
    <w:p w14:paraId="5E003542" w14:textId="77777777" w:rsidR="008653A5" w:rsidRPr="00227541" w:rsidRDefault="008653A5" w:rsidP="008653A5">
      <w:pPr>
        <w:rPr>
          <w:rFonts w:ascii="Trebuchet MS" w:eastAsia="Times New Roman" w:hAnsi="Trebuchet MS" w:cs="Circular Pro Book"/>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53A5" w:rsidRPr="00227541" w14:paraId="6426894B" w14:textId="77777777" w:rsidTr="007E6980">
        <w:tc>
          <w:tcPr>
            <w:tcW w:w="9016" w:type="dxa"/>
            <w:shd w:val="clear" w:color="auto" w:fill="FFFFFF"/>
          </w:tcPr>
          <w:p w14:paraId="490809FB" w14:textId="77777777" w:rsidR="008653A5" w:rsidRPr="00227541" w:rsidRDefault="008653A5" w:rsidP="007E6980">
            <w:pPr>
              <w:shd w:val="clear" w:color="auto" w:fill="FFFFFF"/>
              <w:rPr>
                <w:rFonts w:ascii="Trebuchet MS" w:eastAsia="Times New Roman" w:hAnsi="Trebuchet MS" w:cs="Circular Pro Book"/>
                <w:sz w:val="20"/>
                <w:szCs w:val="20"/>
                <w:lang w:eastAsia="en-US"/>
              </w:rPr>
            </w:pPr>
          </w:p>
          <w:p w14:paraId="5473B654" w14:textId="77777777" w:rsidR="008653A5" w:rsidRPr="00F10CBC" w:rsidRDefault="008653A5" w:rsidP="007E6980">
            <w:pPr>
              <w:shd w:val="clear" w:color="auto" w:fill="FFFFFF"/>
              <w:rPr>
                <w:rFonts w:ascii="Trebuchet MS" w:eastAsia="Times New Roman" w:hAnsi="Trebuchet MS" w:cs="Circular Pro Book"/>
                <w:sz w:val="20"/>
                <w:szCs w:val="20"/>
                <w:lang w:eastAsia="en-US"/>
              </w:rPr>
            </w:pPr>
            <w:r w:rsidRPr="00F10CBC">
              <w:rPr>
                <w:rFonts w:ascii="Trebuchet MS" w:eastAsia="Times New Roman" w:hAnsi="Trebuchet MS" w:cs="Circular Pro Book"/>
                <w:sz w:val="20"/>
                <w:szCs w:val="20"/>
                <w:lang w:eastAsia="en-US"/>
              </w:rPr>
              <w:t xml:space="preserve">The teaching team are all professional musicians and educators with one foot in academia and the other still rooted in industry. As a result, the curriculum was designed with their experience and understanding of employability within the sector and likewise, the assessments are based on standard industry outputs. </w:t>
            </w:r>
          </w:p>
          <w:p w14:paraId="76268DAD" w14:textId="77777777" w:rsidR="008653A5" w:rsidRPr="00F10CBC" w:rsidRDefault="008653A5" w:rsidP="007E6980">
            <w:pPr>
              <w:shd w:val="clear" w:color="auto" w:fill="FFFFFF"/>
              <w:rPr>
                <w:rFonts w:ascii="Trebuchet MS" w:eastAsia="Times New Roman" w:hAnsi="Trebuchet MS" w:cs="Circular Pro Book"/>
                <w:sz w:val="20"/>
                <w:szCs w:val="20"/>
                <w:lang w:eastAsia="en-US"/>
              </w:rPr>
            </w:pPr>
          </w:p>
          <w:p w14:paraId="40162BE5" w14:textId="77777777" w:rsidR="008653A5" w:rsidRPr="00F10CBC" w:rsidRDefault="008653A5" w:rsidP="007E6980">
            <w:pPr>
              <w:shd w:val="clear" w:color="auto" w:fill="FFFFFF"/>
              <w:rPr>
                <w:rFonts w:ascii="Trebuchet MS" w:eastAsia="Times New Roman" w:hAnsi="Trebuchet MS" w:cs="Circular Pro Book"/>
                <w:sz w:val="20"/>
                <w:szCs w:val="20"/>
                <w:lang w:eastAsia="en-US"/>
              </w:rPr>
            </w:pPr>
            <w:r w:rsidRPr="00F10CBC">
              <w:rPr>
                <w:rFonts w:ascii="Trebuchet MS" w:eastAsia="Times New Roman" w:hAnsi="Trebuchet MS" w:cs="Circular Pro Book"/>
                <w:sz w:val="20"/>
                <w:szCs w:val="20"/>
                <w:lang w:eastAsia="en-US"/>
              </w:rPr>
              <w:t xml:space="preserve">In addition to regular tutorials, our industry liaison officer will meet with students regularly to help students plan and work towards their career development goals. Furthermore, we will arrange workshops twice per term which expose students to guest speakers from different professional and stylistic backgrounds from across the industry. </w:t>
            </w:r>
          </w:p>
          <w:p w14:paraId="2D9EC862" w14:textId="77777777" w:rsidR="008653A5" w:rsidRPr="00F10CBC" w:rsidRDefault="008653A5" w:rsidP="007E6980">
            <w:pPr>
              <w:rPr>
                <w:rFonts w:ascii="Trebuchet MS" w:eastAsia="Times New Roman" w:hAnsi="Trebuchet MS" w:cs="Circular Pro Book"/>
                <w:iCs/>
                <w:sz w:val="20"/>
                <w:szCs w:val="20"/>
                <w:lang w:eastAsia="en-US"/>
              </w:rPr>
            </w:pPr>
          </w:p>
          <w:p w14:paraId="3F7A296C" w14:textId="77777777" w:rsidR="008653A5" w:rsidRPr="00F10CBC" w:rsidRDefault="008653A5" w:rsidP="007E6980">
            <w:pPr>
              <w:rPr>
                <w:rFonts w:ascii="Trebuchet MS" w:eastAsia="Times New Roman" w:hAnsi="Trebuchet MS" w:cs="Circular Pro Book"/>
                <w:iCs/>
                <w:sz w:val="20"/>
                <w:szCs w:val="20"/>
                <w:lang w:eastAsia="en-US"/>
              </w:rPr>
            </w:pPr>
            <w:r w:rsidRPr="00F10CBC">
              <w:rPr>
                <w:rFonts w:ascii="Trebuchet MS" w:eastAsia="Times New Roman" w:hAnsi="Trebuchet MS" w:cs="Circular Pro Book"/>
                <w:iCs/>
                <w:sz w:val="20"/>
                <w:szCs w:val="20"/>
                <w:lang w:eastAsia="en-US"/>
              </w:rPr>
              <w:t xml:space="preserve">The Major Project module offers students an opportunity to carry out and reflect on a work placement. </w:t>
            </w:r>
          </w:p>
          <w:p w14:paraId="4C93FB8F" w14:textId="77777777" w:rsidR="008653A5" w:rsidRPr="00227541" w:rsidRDefault="008653A5" w:rsidP="007E6980">
            <w:pPr>
              <w:rPr>
                <w:rFonts w:ascii="Trebuchet MS" w:eastAsia="Times New Roman" w:hAnsi="Trebuchet MS" w:cs="Circular Pro Book"/>
                <w:iCs/>
                <w:sz w:val="20"/>
                <w:szCs w:val="20"/>
                <w:lang w:eastAsia="en-US"/>
              </w:rPr>
            </w:pPr>
          </w:p>
        </w:tc>
      </w:tr>
    </w:tbl>
    <w:p w14:paraId="3C1C4D82" w14:textId="77777777" w:rsidR="00F10CBC" w:rsidRDefault="00F10CBC" w:rsidP="00F10CBC">
      <w:pPr>
        <w:rPr>
          <w:rFonts w:ascii="Trebuchet MS" w:eastAsia="Times New Roman" w:hAnsi="Trebuchet MS" w:cs="Circular Pro Book"/>
          <w:b/>
          <w:bCs/>
          <w:sz w:val="20"/>
          <w:szCs w:val="20"/>
          <w:lang w:eastAsia="en-US"/>
        </w:rPr>
      </w:pPr>
    </w:p>
    <w:p w14:paraId="6F431C02" w14:textId="0E428CE7" w:rsidR="008653A5" w:rsidRDefault="008653A5" w:rsidP="00F10CBC">
      <w:pPr>
        <w:rPr>
          <w:rFonts w:ascii="Trebuchet MS" w:eastAsia="Times New Roman" w:hAnsi="Trebuchet MS" w:cs="Circular Pro Book"/>
          <w:b/>
          <w:bCs/>
          <w:sz w:val="20"/>
          <w:szCs w:val="20"/>
          <w:lang w:eastAsia="en-US"/>
        </w:rPr>
      </w:pPr>
      <w:r w:rsidRPr="00227541">
        <w:rPr>
          <w:rFonts w:ascii="Trebuchet MS" w:eastAsia="Times New Roman" w:hAnsi="Trebuchet MS" w:cs="Circular Pro Book"/>
          <w:b/>
          <w:bCs/>
          <w:sz w:val="20"/>
          <w:szCs w:val="20"/>
          <w:lang w:eastAsia="en-US"/>
        </w:rPr>
        <w:t>Section G - Enhancing the Quality of Learning and Teaching</w:t>
      </w:r>
    </w:p>
    <w:p w14:paraId="2A2436B0" w14:textId="4A52BD54" w:rsidR="00F10CBC" w:rsidRDefault="00F10CBC" w:rsidP="00F10CBC">
      <w:pPr>
        <w:rPr>
          <w:rFonts w:ascii="Trebuchet MS" w:eastAsia="Times New Roman" w:hAnsi="Trebuchet MS" w:cs="Circular Pro Book"/>
          <w:b/>
          <w:bCs/>
          <w:sz w:val="20"/>
          <w:szCs w:val="20"/>
          <w:lang w:eastAsia="en-US"/>
        </w:rPr>
      </w:pPr>
    </w:p>
    <w:tbl>
      <w:tblPr>
        <w:tblStyle w:val="TableGrid"/>
        <w:tblW w:w="0" w:type="auto"/>
        <w:tblLook w:val="04A0" w:firstRow="1" w:lastRow="0" w:firstColumn="1" w:lastColumn="0" w:noHBand="0" w:noVBand="1"/>
      </w:tblPr>
      <w:tblGrid>
        <w:gridCol w:w="9016"/>
      </w:tblGrid>
      <w:tr w:rsidR="00F10CBC" w14:paraId="035E8FE9" w14:textId="77777777" w:rsidTr="00F10CBC">
        <w:tc>
          <w:tcPr>
            <w:tcW w:w="9016" w:type="dxa"/>
          </w:tcPr>
          <w:p w14:paraId="09C5102A" w14:textId="77777777" w:rsidR="00F10CBC" w:rsidRDefault="00F10CBC" w:rsidP="00F10CBC">
            <w:pPr>
              <w:rPr>
                <w:rFonts w:ascii="Trebuchet MS" w:hAnsi="Trebuchet MS" w:cs="Circular Pro Book"/>
                <w:lang w:eastAsia="en-US"/>
              </w:rPr>
            </w:pPr>
          </w:p>
          <w:p w14:paraId="5DC39A43" w14:textId="41E50386" w:rsidR="00F10CBC" w:rsidRPr="00F10CBC" w:rsidRDefault="00F10CBC" w:rsidP="00F10CBC">
            <w:pPr>
              <w:rPr>
                <w:rFonts w:ascii="Trebuchet MS" w:hAnsi="Trebuchet MS" w:cs="Circular Pro Book"/>
                <w:sz w:val="20"/>
                <w:szCs w:val="20"/>
                <w:lang w:eastAsia="en-US"/>
              </w:rPr>
            </w:pPr>
            <w:r w:rsidRPr="00F10CBC">
              <w:rPr>
                <w:rFonts w:ascii="Trebuchet MS" w:hAnsi="Trebuchet MS" w:cs="Circular Pro Book"/>
                <w:sz w:val="20"/>
                <w:szCs w:val="20"/>
                <w:lang w:eastAsia="en-US"/>
              </w:rPr>
              <w:t>Below is a list of markers that ensure the enhancement of teaching and learning on the course:</w:t>
            </w:r>
          </w:p>
          <w:p w14:paraId="3401D428" w14:textId="77777777" w:rsidR="00F10CBC" w:rsidRPr="00F10CBC" w:rsidRDefault="00F10CBC" w:rsidP="00F10CBC">
            <w:pPr>
              <w:spacing w:after="200" w:line="276" w:lineRule="auto"/>
              <w:rPr>
                <w:rFonts w:ascii="Trebuchet MS" w:hAnsi="Trebuchet MS" w:cs="Circular Pro Book"/>
                <w:sz w:val="20"/>
                <w:szCs w:val="20"/>
              </w:rPr>
            </w:pPr>
          </w:p>
          <w:p w14:paraId="4534D7E0"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 xml:space="preserve">All tutors </w:t>
            </w:r>
            <w:r w:rsidRPr="00F10CBC">
              <w:rPr>
                <w:rFonts w:ascii="Trebuchet MS" w:hAnsi="Trebuchet MS" w:cs="Arial"/>
                <w:sz w:val="20"/>
                <w:szCs w:val="20"/>
              </w:rPr>
              <w:t>working in current Industry-this ensures the course remains current and relevant to the specific fields taught</w:t>
            </w:r>
          </w:p>
          <w:p w14:paraId="174A81F2"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Tutor training Days</w:t>
            </w:r>
          </w:p>
          <w:p w14:paraId="2067E507"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 xml:space="preserve">Programme </w:t>
            </w:r>
            <w:r w:rsidRPr="00F10CBC">
              <w:rPr>
                <w:rFonts w:ascii="Trebuchet MS" w:hAnsi="Trebuchet MS" w:cs="Arial"/>
                <w:bCs/>
                <w:sz w:val="20"/>
                <w:szCs w:val="20"/>
              </w:rPr>
              <w:t>Committee meetings of all course the Subject leaders and Student Reps</w:t>
            </w:r>
          </w:p>
          <w:p w14:paraId="4CC9F54A"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Arial"/>
                <w:bCs/>
                <w:sz w:val="20"/>
                <w:szCs w:val="20"/>
              </w:rPr>
              <w:t xml:space="preserve">Peer observations </w:t>
            </w:r>
            <w:r w:rsidRPr="00F10CBC">
              <w:rPr>
                <w:rFonts w:ascii="Trebuchet MS" w:hAnsi="Trebuchet MS" w:cs="Arial"/>
                <w:sz w:val="20"/>
                <w:szCs w:val="20"/>
              </w:rPr>
              <w:t>where one tutor observes another’s lesson and gives feedback. A summary of all observations is discussed at the Programme Committee and shared with all tutor’s and then fed into the Annual feedback cycle</w:t>
            </w:r>
          </w:p>
          <w:p w14:paraId="7AD3F71D"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Arial"/>
                <w:sz w:val="20"/>
                <w:szCs w:val="20"/>
              </w:rPr>
              <w:t>Tutor Report Forms – Individual report forms sent to the Programme leader. A summary of all reports is discussed at the Programme Committee and shared with all tutor’s and then fed into the annual feedback cycle.</w:t>
            </w:r>
          </w:p>
          <w:p w14:paraId="30BC0E92"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External Examiner reports</w:t>
            </w:r>
          </w:p>
          <w:p w14:paraId="3987B468"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Internal Surveys</w:t>
            </w:r>
          </w:p>
          <w:p w14:paraId="2620CA8E"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NSS Surveys</w:t>
            </w:r>
          </w:p>
          <w:p w14:paraId="53077C15"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QAA Reviews</w:t>
            </w:r>
          </w:p>
          <w:p w14:paraId="61300AF1"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QAA Benchmark Statements</w:t>
            </w:r>
          </w:p>
          <w:p w14:paraId="0B20AD2D"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Key Statistics including data on retention and achievement.</w:t>
            </w:r>
          </w:p>
          <w:p w14:paraId="7FA040DB" w14:textId="77777777" w:rsidR="00F10CBC" w:rsidRPr="00F10CBC" w:rsidRDefault="00F10CBC" w:rsidP="00F10CBC">
            <w:pPr>
              <w:pStyle w:val="ListParagraph"/>
              <w:numPr>
                <w:ilvl w:val="0"/>
                <w:numId w:val="11"/>
              </w:numPr>
              <w:spacing w:after="200" w:line="276" w:lineRule="auto"/>
              <w:rPr>
                <w:rFonts w:ascii="Trebuchet MS" w:hAnsi="Trebuchet MS" w:cs="Circular Pro Book"/>
                <w:sz w:val="20"/>
                <w:szCs w:val="20"/>
              </w:rPr>
            </w:pPr>
            <w:r w:rsidRPr="00F10CBC">
              <w:rPr>
                <w:rFonts w:ascii="Trebuchet MS" w:hAnsi="Trebuchet MS" w:cs="Circular Pro Book"/>
                <w:sz w:val="20"/>
                <w:szCs w:val="20"/>
              </w:rPr>
              <w:t>Student Committee to gather student feedback. Reps have representation across different bodies in the College such as Academic Boards, SMTs, ASECs and Programme Committees.</w:t>
            </w:r>
          </w:p>
          <w:p w14:paraId="232952EA" w14:textId="77777777" w:rsidR="00F10CBC" w:rsidRDefault="00F10CBC" w:rsidP="00F10CBC">
            <w:pPr>
              <w:rPr>
                <w:rFonts w:ascii="Trebuchet MS" w:eastAsia="Times New Roman" w:hAnsi="Trebuchet MS" w:cs="Circular Pro Book"/>
                <w:b/>
                <w:bCs/>
                <w:sz w:val="20"/>
                <w:szCs w:val="20"/>
                <w:lang w:eastAsia="en-US"/>
              </w:rPr>
            </w:pPr>
          </w:p>
        </w:tc>
      </w:tr>
    </w:tbl>
    <w:p w14:paraId="63360C9D" w14:textId="77777777" w:rsidR="00F10CBC" w:rsidRPr="00F10CBC" w:rsidRDefault="00F10CBC" w:rsidP="00F10CBC">
      <w:pPr>
        <w:rPr>
          <w:rFonts w:ascii="Trebuchet MS" w:eastAsia="Times New Roman" w:hAnsi="Trebuchet MS" w:cs="Circular Pro Book"/>
          <w:b/>
          <w:bCs/>
          <w:sz w:val="20"/>
          <w:szCs w:val="20"/>
          <w:lang w:eastAsia="en-US"/>
        </w:rPr>
      </w:pPr>
    </w:p>
    <w:p w14:paraId="2D77ADA2" w14:textId="77777777" w:rsidR="008653A5" w:rsidRDefault="008653A5">
      <w:pPr>
        <w:spacing w:after="160" w:line="259" w:lineRule="auto"/>
        <w:rPr>
          <w:rFonts w:ascii="Trebuchet MS" w:eastAsia="Times New Roman" w:hAnsi="Trebuchet MS" w:cs="Circular Pro Book"/>
          <w:b/>
          <w:sz w:val="20"/>
          <w:szCs w:val="20"/>
          <w:lang w:eastAsia="en-US"/>
        </w:rPr>
        <w:sectPr w:rsidR="008653A5" w:rsidSect="0035771D">
          <w:type w:val="continuous"/>
          <w:pgSz w:w="11906" w:h="16838"/>
          <w:pgMar w:top="1440" w:right="1440" w:bottom="1440" w:left="1440" w:header="708" w:footer="708" w:gutter="0"/>
          <w:cols w:space="708"/>
          <w:docGrid w:linePitch="360"/>
        </w:sectPr>
      </w:pPr>
      <w:r>
        <w:rPr>
          <w:rFonts w:ascii="Trebuchet MS" w:eastAsia="Times New Roman" w:hAnsi="Trebuchet MS" w:cs="Circular Pro Book"/>
          <w:b/>
          <w:sz w:val="20"/>
          <w:szCs w:val="20"/>
          <w:lang w:eastAsia="en-US"/>
        </w:rPr>
        <w:br w:type="page"/>
      </w:r>
    </w:p>
    <w:p w14:paraId="773A8A31" w14:textId="0D4F7F9A" w:rsidR="00F7182A" w:rsidRDefault="00F7182A" w:rsidP="00F7182A">
      <w:pPr>
        <w:spacing w:after="160" w:line="259" w:lineRule="auto"/>
        <w:rPr>
          <w:rFonts w:ascii="Trebuchet MS" w:eastAsia="Times New Roman" w:hAnsi="Trebuchet MS" w:cs="Circular Pro Book"/>
          <w:b/>
          <w:sz w:val="20"/>
          <w:szCs w:val="20"/>
          <w:lang w:eastAsia="en-US"/>
        </w:rPr>
      </w:pPr>
      <w:r w:rsidRPr="00227541">
        <w:rPr>
          <w:rFonts w:ascii="Trebuchet MS" w:eastAsia="Times New Roman" w:hAnsi="Trebuchet MS" w:cs="Circular Pro Book"/>
          <w:b/>
          <w:sz w:val="20"/>
          <w:szCs w:val="20"/>
          <w:lang w:eastAsia="en-US"/>
        </w:rPr>
        <w:lastRenderedPageBreak/>
        <w:t>MODULE MAP</w:t>
      </w:r>
    </w:p>
    <w:tbl>
      <w:tblPr>
        <w:tblStyle w:val="PlainTable1"/>
        <w:tblW w:w="15593" w:type="dxa"/>
        <w:tblInd w:w="-714" w:type="dxa"/>
        <w:tblLayout w:type="fixed"/>
        <w:tblLook w:val="04A0" w:firstRow="1" w:lastRow="0" w:firstColumn="1" w:lastColumn="0" w:noHBand="0" w:noVBand="1"/>
      </w:tblPr>
      <w:tblGrid>
        <w:gridCol w:w="1451"/>
        <w:gridCol w:w="579"/>
        <w:gridCol w:w="2790"/>
        <w:gridCol w:w="709"/>
        <w:gridCol w:w="850"/>
        <w:gridCol w:w="993"/>
        <w:gridCol w:w="708"/>
        <w:gridCol w:w="709"/>
        <w:gridCol w:w="649"/>
        <w:gridCol w:w="627"/>
        <w:gridCol w:w="614"/>
        <w:gridCol w:w="601"/>
        <w:gridCol w:w="588"/>
        <w:gridCol w:w="717"/>
        <w:gridCol w:w="704"/>
        <w:gridCol w:w="580"/>
        <w:gridCol w:w="580"/>
        <w:gridCol w:w="580"/>
        <w:gridCol w:w="564"/>
      </w:tblGrid>
      <w:tr w:rsidR="00165389" w:rsidRPr="0000590C" w14:paraId="1C53FCB5" w14:textId="77777777" w:rsidTr="00B85FC1">
        <w:trPr>
          <w:cnfStyle w:val="100000000000" w:firstRow="1" w:lastRow="0" w:firstColumn="0" w:lastColumn="0" w:oddVBand="0" w:evenVBand="0" w:oddHBand="0" w:evenHBand="0" w:firstRowFirstColumn="0" w:firstRowLastColumn="0" w:lastRowFirstColumn="0" w:lastRowLastColumn="0"/>
          <w:cantSplit/>
          <w:trHeight w:val="723"/>
          <w:tblHeader/>
        </w:trPr>
        <w:tc>
          <w:tcPr>
            <w:cnfStyle w:val="001000000000" w:firstRow="0" w:lastRow="0" w:firstColumn="1" w:lastColumn="0" w:oddVBand="0" w:evenVBand="0" w:oddHBand="0" w:evenHBand="0" w:firstRowFirstColumn="0" w:firstRowLastColumn="0" w:lastRowFirstColumn="0" w:lastRowLastColumn="0"/>
            <w:tcW w:w="7372" w:type="dxa"/>
            <w:gridSpan w:val="6"/>
            <w:shd w:val="clear" w:color="auto" w:fill="F2F2F2" w:themeFill="background1" w:themeFillShade="F2"/>
            <w:vAlign w:val="center"/>
          </w:tcPr>
          <w:p w14:paraId="26776BA0" w14:textId="1CDFE6E4" w:rsidR="00DC176D" w:rsidRPr="0000590C" w:rsidRDefault="00DC176D" w:rsidP="007E6980">
            <w:pPr>
              <w:contextualSpacing/>
              <w:jc w:val="center"/>
              <w:rPr>
                <w:rFonts w:ascii="Trebuchet MS" w:eastAsia="Times New Roman" w:hAnsi="Trebuchet MS" w:cs="Arial"/>
                <w:b w:val="0"/>
                <w:bCs w:val="0"/>
                <w:color w:val="000000" w:themeColor="text1"/>
                <w:sz w:val="20"/>
                <w:szCs w:val="20"/>
              </w:rPr>
            </w:pPr>
            <w:r w:rsidRPr="00227541">
              <w:rPr>
                <w:rFonts w:ascii="Trebuchet MS" w:eastAsia="Times New Roman" w:hAnsi="Trebuchet MS" w:cs="Arial"/>
                <w:color w:val="000000" w:themeColor="text1"/>
                <w:sz w:val="28"/>
                <w:szCs w:val="28"/>
                <w:lang w:val="en-GB"/>
              </w:rPr>
              <w:t xml:space="preserve">MMus </w:t>
            </w:r>
            <w:r>
              <w:rPr>
                <w:rFonts w:ascii="Trebuchet MS" w:eastAsia="Times New Roman" w:hAnsi="Trebuchet MS" w:cs="Arial"/>
                <w:color w:val="000000" w:themeColor="text1"/>
                <w:sz w:val="28"/>
                <w:szCs w:val="28"/>
                <w:lang w:val="en-GB"/>
              </w:rPr>
              <w:t>Commercial Music Technology</w:t>
            </w:r>
          </w:p>
        </w:tc>
        <w:tc>
          <w:tcPr>
            <w:tcW w:w="8221" w:type="dxa"/>
            <w:gridSpan w:val="13"/>
            <w:shd w:val="clear" w:color="auto" w:fill="F2F2F2" w:themeFill="background1" w:themeFillShade="F2"/>
            <w:vAlign w:val="center"/>
          </w:tcPr>
          <w:p w14:paraId="4E688F73" w14:textId="77777777" w:rsidR="00DC176D" w:rsidRPr="00A32886" w:rsidRDefault="00DC176D" w:rsidP="007E6980">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000000" w:themeColor="text1"/>
                <w:lang w:val="en-GB"/>
              </w:rPr>
            </w:pPr>
            <w:r w:rsidRPr="0000590C">
              <w:rPr>
                <w:rFonts w:ascii="Trebuchet MS" w:eastAsia="Times New Roman" w:hAnsi="Trebuchet MS" w:cs="Arial"/>
                <w:b w:val="0"/>
                <w:bCs w:val="0"/>
                <w:color w:val="000000" w:themeColor="text1"/>
                <w:lang w:val="en-GB"/>
              </w:rPr>
              <w:t>Contributing towards the Learning Outcomes</w:t>
            </w:r>
            <w:r w:rsidRPr="0000590C">
              <w:rPr>
                <w:rFonts w:ascii="Trebuchet MS" w:eastAsia="Times New Roman" w:hAnsi="Trebuchet MS" w:cs="Arial"/>
                <w:b w:val="0"/>
                <w:bCs w:val="0"/>
                <w:color w:val="F2F2F2" w:themeColor="background1" w:themeShade="F2"/>
                <w:lang w:val="en-GB"/>
              </w:rPr>
              <w:t xml:space="preserve"> </w:t>
            </w:r>
          </w:p>
        </w:tc>
      </w:tr>
      <w:tr w:rsidR="00DC176D" w:rsidRPr="0000590C" w14:paraId="19F5D0F8" w14:textId="77777777" w:rsidTr="00B85FC1">
        <w:trPr>
          <w:cnfStyle w:val="100000000000" w:firstRow="1" w:lastRow="0" w:firstColumn="0" w:lastColumn="0" w:oddVBand="0" w:evenVBand="0" w:oddHBand="0" w:evenHBand="0" w:firstRowFirstColumn="0" w:firstRowLastColumn="0" w:lastRowFirstColumn="0" w:lastRowLastColumn="0"/>
          <w:cantSplit/>
          <w:trHeight w:val="2053"/>
          <w:tblHeader/>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5D125BA2" w14:textId="77777777" w:rsidR="00DC176D" w:rsidRPr="0000590C" w:rsidRDefault="00DC176D" w:rsidP="007E6980">
            <w:pPr>
              <w:contextualSpacing/>
              <w:jc w:val="center"/>
              <w:rPr>
                <w:rFonts w:ascii="Trebuchet MS" w:eastAsia="Times New Roman" w:hAnsi="Trebuchet MS" w:cs="Arial"/>
                <w:color w:val="000000" w:themeColor="text1"/>
                <w:lang w:val="en-GB"/>
              </w:rPr>
            </w:pPr>
            <w:r w:rsidRPr="0000590C">
              <w:rPr>
                <w:rFonts w:ascii="Trebuchet MS" w:eastAsia="Times New Roman" w:hAnsi="Trebuchet MS" w:cs="Arial"/>
                <w:color w:val="000000" w:themeColor="text1"/>
                <w:sz w:val="20"/>
                <w:szCs w:val="20"/>
                <w:lang w:val="en-GB"/>
              </w:rPr>
              <w:t>Module Code</w:t>
            </w:r>
          </w:p>
        </w:tc>
        <w:tc>
          <w:tcPr>
            <w:tcW w:w="579" w:type="dxa"/>
            <w:textDirection w:val="tbRl"/>
            <w:vAlign w:val="center"/>
          </w:tcPr>
          <w:p w14:paraId="24523251" w14:textId="77777777" w:rsidR="00DC176D" w:rsidRPr="0000590C" w:rsidRDefault="00DC176D" w:rsidP="007E698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00590C">
              <w:rPr>
                <w:rFonts w:ascii="Trebuchet MS" w:eastAsia="Times New Roman" w:hAnsi="Trebuchet MS" w:cs="Arial"/>
                <w:color w:val="000000" w:themeColor="text1"/>
                <w:sz w:val="20"/>
                <w:szCs w:val="20"/>
                <w:lang w:val="en-GB"/>
              </w:rPr>
              <w:t>Level</w:t>
            </w:r>
          </w:p>
        </w:tc>
        <w:tc>
          <w:tcPr>
            <w:tcW w:w="2790" w:type="dxa"/>
            <w:vAlign w:val="center"/>
          </w:tcPr>
          <w:p w14:paraId="00610673" w14:textId="77777777" w:rsidR="00DC176D" w:rsidRPr="0000590C" w:rsidRDefault="00DC176D" w:rsidP="007E6980">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00590C">
              <w:rPr>
                <w:rFonts w:ascii="Trebuchet MS" w:eastAsia="Times New Roman" w:hAnsi="Trebuchet MS" w:cs="Arial"/>
                <w:color w:val="000000" w:themeColor="text1"/>
                <w:sz w:val="20"/>
                <w:szCs w:val="20"/>
                <w:lang w:val="en-GB"/>
              </w:rPr>
              <w:t>Module Name</w:t>
            </w:r>
          </w:p>
        </w:tc>
        <w:tc>
          <w:tcPr>
            <w:tcW w:w="709" w:type="dxa"/>
            <w:textDirection w:val="tbRl"/>
            <w:vAlign w:val="center"/>
          </w:tcPr>
          <w:p w14:paraId="25412606" w14:textId="77777777" w:rsidR="00DC176D" w:rsidRPr="0000590C" w:rsidRDefault="00DC176D" w:rsidP="007E698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00590C">
              <w:rPr>
                <w:rFonts w:ascii="Trebuchet MS" w:eastAsia="Times New Roman" w:hAnsi="Trebuchet MS" w:cs="Arial"/>
                <w:color w:val="000000" w:themeColor="text1"/>
                <w:sz w:val="20"/>
                <w:szCs w:val="20"/>
                <w:lang w:val="en-GB"/>
              </w:rPr>
              <w:t>Credits</w:t>
            </w:r>
          </w:p>
        </w:tc>
        <w:tc>
          <w:tcPr>
            <w:tcW w:w="850" w:type="dxa"/>
            <w:textDirection w:val="tbRl"/>
            <w:vAlign w:val="center"/>
          </w:tcPr>
          <w:p w14:paraId="4F5C6928" w14:textId="77777777" w:rsidR="00DC176D" w:rsidRPr="0000590C" w:rsidRDefault="00DC176D" w:rsidP="007E698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00590C">
              <w:rPr>
                <w:rFonts w:ascii="Trebuchet MS" w:eastAsia="Times New Roman" w:hAnsi="Trebuchet MS" w:cs="Arial"/>
                <w:color w:val="000000" w:themeColor="text1"/>
                <w:sz w:val="20"/>
                <w:szCs w:val="20"/>
                <w:lang w:val="en-GB"/>
              </w:rPr>
              <w:t>Study Block</w:t>
            </w:r>
          </w:p>
          <w:p w14:paraId="273AF581" w14:textId="77777777" w:rsidR="00DC176D" w:rsidRPr="0000590C" w:rsidRDefault="00DC176D" w:rsidP="007E698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00590C">
              <w:rPr>
                <w:rFonts w:ascii="Trebuchet MS" w:eastAsia="Times New Roman" w:hAnsi="Trebuchet MS" w:cs="Arial"/>
                <w:color w:val="000000" w:themeColor="text1"/>
                <w:sz w:val="20"/>
                <w:szCs w:val="20"/>
                <w:lang w:val="en-GB"/>
              </w:rPr>
              <w:t>1, 2 or 3</w:t>
            </w:r>
          </w:p>
        </w:tc>
        <w:tc>
          <w:tcPr>
            <w:tcW w:w="993" w:type="dxa"/>
            <w:textDirection w:val="tbRl"/>
            <w:vAlign w:val="center"/>
          </w:tcPr>
          <w:p w14:paraId="1BE924C4" w14:textId="77777777" w:rsidR="00DC176D" w:rsidRPr="0000590C" w:rsidRDefault="00DC176D" w:rsidP="007E698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sz w:val="20"/>
                <w:szCs w:val="20"/>
                <w:lang w:val="en-GB"/>
              </w:rPr>
            </w:pPr>
            <w:r w:rsidRPr="0000590C">
              <w:rPr>
                <w:rFonts w:ascii="Trebuchet MS" w:eastAsia="Times New Roman" w:hAnsi="Trebuchet MS" w:cs="Arial"/>
                <w:color w:val="000000" w:themeColor="text1"/>
                <w:sz w:val="20"/>
                <w:szCs w:val="20"/>
                <w:lang w:val="en-GB"/>
              </w:rPr>
              <w:t>Compulsory (C) or</w:t>
            </w:r>
          </w:p>
          <w:p w14:paraId="5A3430F1" w14:textId="77777777" w:rsidR="00DC176D" w:rsidRPr="0000590C" w:rsidRDefault="00DC176D" w:rsidP="007E698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themeColor="text1"/>
                <w:lang w:val="en-GB"/>
              </w:rPr>
            </w:pPr>
            <w:r w:rsidRPr="0000590C">
              <w:rPr>
                <w:rFonts w:ascii="Trebuchet MS" w:eastAsia="Times New Roman" w:hAnsi="Trebuchet MS" w:cs="Arial"/>
                <w:color w:val="000000" w:themeColor="text1"/>
                <w:sz w:val="20"/>
                <w:szCs w:val="20"/>
                <w:lang w:val="en-GB"/>
              </w:rPr>
              <w:t>Option (O)</w:t>
            </w:r>
          </w:p>
        </w:tc>
        <w:tc>
          <w:tcPr>
            <w:tcW w:w="708" w:type="dxa"/>
            <w:vAlign w:val="center"/>
          </w:tcPr>
          <w:p w14:paraId="1F46812B"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2157E2">
              <w:rPr>
                <w:rFonts w:ascii="Trebuchet MS" w:eastAsia="Times New Roman" w:hAnsi="Trebuchet MS" w:cs="Arial"/>
                <w:color w:val="000000"/>
                <w:sz w:val="20"/>
                <w:szCs w:val="20"/>
                <w:lang w:val="en-GB"/>
              </w:rPr>
              <w:t>KU1</w:t>
            </w:r>
          </w:p>
        </w:tc>
        <w:tc>
          <w:tcPr>
            <w:tcW w:w="709" w:type="dxa"/>
            <w:vAlign w:val="center"/>
          </w:tcPr>
          <w:p w14:paraId="6ED60C82"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2157E2">
              <w:rPr>
                <w:rFonts w:ascii="Trebuchet MS" w:eastAsia="Times New Roman" w:hAnsi="Trebuchet MS" w:cs="Arial"/>
                <w:color w:val="000000"/>
                <w:sz w:val="20"/>
                <w:szCs w:val="20"/>
                <w:lang w:val="en-GB"/>
              </w:rPr>
              <w:t>KU2</w:t>
            </w:r>
          </w:p>
        </w:tc>
        <w:tc>
          <w:tcPr>
            <w:tcW w:w="649" w:type="dxa"/>
            <w:vAlign w:val="center"/>
          </w:tcPr>
          <w:p w14:paraId="24AAD8C8"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2157E2">
              <w:rPr>
                <w:rFonts w:ascii="Trebuchet MS" w:eastAsia="Times New Roman" w:hAnsi="Trebuchet MS" w:cs="Arial"/>
                <w:color w:val="000000"/>
                <w:sz w:val="20"/>
                <w:szCs w:val="20"/>
                <w:lang w:val="en-GB"/>
              </w:rPr>
              <w:t>KU3</w:t>
            </w:r>
          </w:p>
        </w:tc>
        <w:tc>
          <w:tcPr>
            <w:tcW w:w="627" w:type="dxa"/>
            <w:vAlign w:val="center"/>
          </w:tcPr>
          <w:p w14:paraId="494B2661"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2157E2">
              <w:rPr>
                <w:rFonts w:ascii="Trebuchet MS" w:eastAsia="Times New Roman" w:hAnsi="Trebuchet MS" w:cs="Arial"/>
                <w:color w:val="000000"/>
                <w:sz w:val="20"/>
                <w:szCs w:val="20"/>
                <w:lang w:val="en-GB"/>
              </w:rPr>
              <w:t>CS1</w:t>
            </w:r>
          </w:p>
        </w:tc>
        <w:tc>
          <w:tcPr>
            <w:tcW w:w="614" w:type="dxa"/>
            <w:vAlign w:val="center"/>
          </w:tcPr>
          <w:p w14:paraId="630C3A24"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2157E2">
              <w:rPr>
                <w:rFonts w:ascii="Trebuchet MS" w:eastAsia="Times New Roman" w:hAnsi="Trebuchet MS" w:cs="Arial"/>
                <w:color w:val="000000"/>
                <w:sz w:val="20"/>
                <w:szCs w:val="20"/>
                <w:lang w:val="en-GB"/>
              </w:rPr>
              <w:t>CS2</w:t>
            </w:r>
          </w:p>
        </w:tc>
        <w:tc>
          <w:tcPr>
            <w:tcW w:w="601" w:type="dxa"/>
            <w:vAlign w:val="center"/>
          </w:tcPr>
          <w:p w14:paraId="671F6E49"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2157E2">
              <w:rPr>
                <w:rFonts w:ascii="Trebuchet MS" w:eastAsia="Times New Roman" w:hAnsi="Trebuchet MS" w:cs="Arial"/>
                <w:color w:val="000000"/>
                <w:sz w:val="20"/>
                <w:szCs w:val="20"/>
                <w:lang w:val="en-GB"/>
              </w:rPr>
              <w:t>CS3</w:t>
            </w:r>
          </w:p>
        </w:tc>
        <w:tc>
          <w:tcPr>
            <w:tcW w:w="588" w:type="dxa"/>
            <w:vAlign w:val="center"/>
          </w:tcPr>
          <w:p w14:paraId="3BD6E659"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2157E2">
              <w:rPr>
                <w:rFonts w:ascii="Trebuchet MS" w:eastAsia="Times New Roman" w:hAnsi="Trebuchet MS" w:cs="Arial"/>
                <w:color w:val="000000"/>
                <w:sz w:val="20"/>
                <w:szCs w:val="20"/>
                <w:lang w:val="en-GB"/>
              </w:rPr>
              <w:t>PS1</w:t>
            </w:r>
          </w:p>
        </w:tc>
        <w:tc>
          <w:tcPr>
            <w:tcW w:w="717" w:type="dxa"/>
            <w:vAlign w:val="center"/>
          </w:tcPr>
          <w:p w14:paraId="3E4FB987"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2157E2">
              <w:rPr>
                <w:rFonts w:ascii="Trebuchet MS" w:eastAsia="Times New Roman" w:hAnsi="Trebuchet MS" w:cs="Arial"/>
                <w:color w:val="000000"/>
                <w:sz w:val="20"/>
                <w:szCs w:val="20"/>
                <w:lang w:val="en-GB"/>
              </w:rPr>
              <w:t>PS2</w:t>
            </w:r>
          </w:p>
        </w:tc>
        <w:tc>
          <w:tcPr>
            <w:tcW w:w="704" w:type="dxa"/>
            <w:vAlign w:val="center"/>
          </w:tcPr>
          <w:p w14:paraId="138D37AD"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color w:val="000000"/>
                <w:sz w:val="20"/>
                <w:szCs w:val="20"/>
                <w:lang w:val="en-GB"/>
              </w:rPr>
            </w:pPr>
            <w:r w:rsidRPr="002157E2">
              <w:rPr>
                <w:rFonts w:ascii="Trebuchet MS" w:eastAsia="Times New Roman" w:hAnsi="Trebuchet MS" w:cs="Arial"/>
                <w:color w:val="000000"/>
                <w:sz w:val="20"/>
                <w:szCs w:val="20"/>
                <w:lang w:val="en-GB"/>
              </w:rPr>
              <w:t>PS3</w:t>
            </w:r>
          </w:p>
        </w:tc>
        <w:tc>
          <w:tcPr>
            <w:tcW w:w="580" w:type="dxa"/>
            <w:vAlign w:val="center"/>
          </w:tcPr>
          <w:p w14:paraId="2B9DB433"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Cs w:val="0"/>
                <w:color w:val="000000"/>
                <w:sz w:val="20"/>
                <w:szCs w:val="20"/>
                <w:lang w:val="en-GB"/>
              </w:rPr>
            </w:pPr>
            <w:r w:rsidRPr="002157E2">
              <w:rPr>
                <w:rFonts w:ascii="Trebuchet MS" w:eastAsia="Times New Roman" w:hAnsi="Trebuchet MS" w:cs="Circular Pro Book"/>
                <w:bCs w:val="0"/>
                <w:sz w:val="20"/>
                <w:szCs w:val="20"/>
                <w:lang w:eastAsia="en-US"/>
              </w:rPr>
              <w:t>KS1</w:t>
            </w:r>
          </w:p>
        </w:tc>
        <w:tc>
          <w:tcPr>
            <w:tcW w:w="580" w:type="dxa"/>
            <w:vAlign w:val="center"/>
          </w:tcPr>
          <w:p w14:paraId="5C16E5E3"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Cs w:val="0"/>
                <w:color w:val="000000"/>
                <w:sz w:val="20"/>
                <w:szCs w:val="20"/>
                <w:lang w:val="en-GB"/>
              </w:rPr>
            </w:pPr>
            <w:r w:rsidRPr="002157E2">
              <w:rPr>
                <w:rFonts w:ascii="Trebuchet MS" w:eastAsia="Times New Roman" w:hAnsi="Trebuchet MS" w:cs="Circular Pro Book"/>
                <w:bCs w:val="0"/>
                <w:sz w:val="20"/>
                <w:szCs w:val="20"/>
                <w:lang w:eastAsia="en-US"/>
              </w:rPr>
              <w:t>KS2</w:t>
            </w:r>
          </w:p>
        </w:tc>
        <w:tc>
          <w:tcPr>
            <w:tcW w:w="580" w:type="dxa"/>
            <w:vAlign w:val="center"/>
          </w:tcPr>
          <w:p w14:paraId="757E1BBD"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Cs w:val="0"/>
                <w:color w:val="000000"/>
                <w:sz w:val="20"/>
                <w:szCs w:val="20"/>
                <w:lang w:val="en-GB"/>
              </w:rPr>
            </w:pPr>
            <w:r w:rsidRPr="002157E2">
              <w:rPr>
                <w:rFonts w:ascii="Trebuchet MS" w:eastAsia="Times New Roman" w:hAnsi="Trebuchet MS" w:cs="Circular Pro Book"/>
                <w:bCs w:val="0"/>
                <w:sz w:val="20"/>
                <w:szCs w:val="20"/>
                <w:lang w:eastAsia="en-US"/>
              </w:rPr>
              <w:t>KS3</w:t>
            </w:r>
          </w:p>
        </w:tc>
        <w:tc>
          <w:tcPr>
            <w:tcW w:w="564" w:type="dxa"/>
            <w:vAlign w:val="center"/>
          </w:tcPr>
          <w:p w14:paraId="01FB1F8B" w14:textId="77777777" w:rsidR="00DC176D" w:rsidRPr="002157E2" w:rsidRDefault="00DC176D" w:rsidP="00B85FC1">
            <w:pPr>
              <w:contextualSpacing/>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Cs w:val="0"/>
                <w:color w:val="000000"/>
                <w:sz w:val="20"/>
                <w:szCs w:val="20"/>
                <w:lang w:val="en-GB"/>
              </w:rPr>
            </w:pPr>
            <w:r w:rsidRPr="002157E2">
              <w:rPr>
                <w:rFonts w:ascii="Trebuchet MS" w:eastAsia="Times New Roman" w:hAnsi="Trebuchet MS" w:cs="Circular Pro Book"/>
                <w:bCs w:val="0"/>
                <w:sz w:val="20"/>
                <w:szCs w:val="20"/>
                <w:lang w:eastAsia="en-US"/>
              </w:rPr>
              <w:t>KS4</w:t>
            </w:r>
          </w:p>
        </w:tc>
      </w:tr>
      <w:tr w:rsidR="00771550" w:rsidRPr="0000590C" w14:paraId="3BDD315E" w14:textId="77777777" w:rsidTr="00B85FC1">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5010E64C" w14:textId="77777777" w:rsidR="00B85FC1" w:rsidRPr="0000590C" w:rsidRDefault="00B85FC1" w:rsidP="00B85FC1">
            <w:pPr>
              <w:jc w:val="center"/>
              <w:rPr>
                <w:rFonts w:ascii="Trebuchet MS" w:eastAsia="Times New Roman" w:hAnsi="Trebuchet MS" w:cs="Arial"/>
                <w:b w:val="0"/>
                <w:bCs w:val="0"/>
                <w:color w:val="000000"/>
              </w:rPr>
            </w:pPr>
          </w:p>
        </w:tc>
        <w:tc>
          <w:tcPr>
            <w:tcW w:w="579" w:type="dxa"/>
            <w:vAlign w:val="center"/>
          </w:tcPr>
          <w:p w14:paraId="335FD916" w14:textId="0D1A2ACA" w:rsidR="00B85FC1" w:rsidRPr="0000590C"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rPr>
            </w:pPr>
            <w:r w:rsidRPr="0000590C">
              <w:rPr>
                <w:rFonts w:ascii="Trebuchet MS" w:eastAsia="Times New Roman" w:hAnsi="Trebuchet MS" w:cs="Arial"/>
                <w:bCs/>
                <w:color w:val="000000"/>
                <w:lang w:val="en-GB"/>
              </w:rPr>
              <w:t>7</w:t>
            </w:r>
          </w:p>
        </w:tc>
        <w:tc>
          <w:tcPr>
            <w:tcW w:w="2790" w:type="dxa"/>
            <w:vAlign w:val="center"/>
          </w:tcPr>
          <w:p w14:paraId="7F17F4E9" w14:textId="3FE840C7" w:rsidR="00B85FC1" w:rsidRDefault="00B85FC1" w:rsidP="00B85FC1">
            <w:pP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r>
              <w:rPr>
                <w:rFonts w:ascii="Trebuchet MS" w:hAnsi="Trebuchet MS" w:cs="Arial"/>
                <w:b/>
                <w:bCs/>
                <w:sz w:val="20"/>
                <w:szCs w:val="20"/>
                <w:lang w:val="en-GB"/>
              </w:rPr>
              <w:t>Co</w:t>
            </w:r>
            <w:r w:rsidRPr="00227541">
              <w:rPr>
                <w:rFonts w:ascii="Trebuchet MS" w:hAnsi="Trebuchet MS" w:cs="Arial"/>
                <w:b/>
                <w:bCs/>
                <w:sz w:val="20"/>
                <w:szCs w:val="20"/>
                <w:lang w:val="en-GB"/>
              </w:rPr>
              <w:t>mposing for Film &amp; Media</w:t>
            </w:r>
          </w:p>
        </w:tc>
        <w:tc>
          <w:tcPr>
            <w:tcW w:w="709" w:type="dxa"/>
            <w:vAlign w:val="center"/>
          </w:tcPr>
          <w:p w14:paraId="551B7944" w14:textId="4C09F160" w:rsidR="00B85FC1" w:rsidRPr="00227541"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rPr>
            </w:pPr>
            <w:r w:rsidRPr="00227541">
              <w:rPr>
                <w:rFonts w:ascii="Trebuchet MS" w:eastAsia="Times New Roman" w:hAnsi="Trebuchet MS" w:cs="Arial"/>
                <w:bCs/>
                <w:color w:val="000000"/>
                <w:sz w:val="20"/>
                <w:szCs w:val="20"/>
                <w:lang w:val="en-GB"/>
              </w:rPr>
              <w:t>30</w:t>
            </w:r>
          </w:p>
        </w:tc>
        <w:tc>
          <w:tcPr>
            <w:tcW w:w="850" w:type="dxa"/>
            <w:vAlign w:val="center"/>
          </w:tcPr>
          <w:p w14:paraId="1A0811D4" w14:textId="347DDCF9" w:rsidR="00B85FC1" w:rsidRPr="00227541"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rPr>
            </w:pPr>
            <w:r w:rsidRPr="00227541">
              <w:rPr>
                <w:rFonts w:ascii="Trebuchet MS" w:eastAsia="Times New Roman" w:hAnsi="Trebuchet MS" w:cs="Arial"/>
                <w:bCs/>
                <w:color w:val="000000"/>
                <w:sz w:val="20"/>
                <w:szCs w:val="20"/>
                <w:lang w:val="en-GB"/>
              </w:rPr>
              <w:t>2</w:t>
            </w:r>
          </w:p>
        </w:tc>
        <w:tc>
          <w:tcPr>
            <w:tcW w:w="993" w:type="dxa"/>
            <w:vAlign w:val="center"/>
          </w:tcPr>
          <w:p w14:paraId="42A0A99D" w14:textId="5B9301EA" w:rsidR="00B85FC1" w:rsidRPr="00227541"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sz w:val="20"/>
                <w:szCs w:val="20"/>
              </w:rPr>
            </w:pPr>
            <w:r w:rsidRPr="00227541">
              <w:rPr>
                <w:rFonts w:ascii="Trebuchet MS" w:eastAsia="Times New Roman" w:hAnsi="Trebuchet MS" w:cs="Arial"/>
                <w:bCs/>
                <w:color w:val="000000"/>
                <w:sz w:val="20"/>
                <w:szCs w:val="20"/>
                <w:lang w:val="en-GB"/>
              </w:rPr>
              <w:t>C</w:t>
            </w:r>
          </w:p>
        </w:tc>
        <w:tc>
          <w:tcPr>
            <w:tcW w:w="708" w:type="dxa"/>
            <w:vAlign w:val="center"/>
          </w:tcPr>
          <w:p w14:paraId="2897BD56" w14:textId="77777777" w:rsidR="00B85FC1" w:rsidRPr="00227541"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0000"/>
                <w:sz w:val="18"/>
                <w:szCs w:val="18"/>
              </w:rPr>
            </w:pPr>
          </w:p>
        </w:tc>
        <w:tc>
          <w:tcPr>
            <w:tcW w:w="709" w:type="dxa"/>
            <w:vAlign w:val="center"/>
          </w:tcPr>
          <w:p w14:paraId="604742CA" w14:textId="31BD5676" w:rsidR="00B85FC1" w:rsidRPr="00227541"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0000"/>
                <w:sz w:val="18"/>
                <w:szCs w:val="18"/>
              </w:rPr>
            </w:pPr>
            <w:r w:rsidRPr="00227541">
              <w:rPr>
                <w:rFonts w:ascii="Trebuchet MS" w:hAnsi="Trebuchet MS" w:cs="Arial"/>
                <w:b/>
                <w:color w:val="000000"/>
                <w:sz w:val="18"/>
                <w:szCs w:val="18"/>
                <w:lang w:val="en-GB"/>
              </w:rPr>
              <w:t>X</w:t>
            </w:r>
          </w:p>
        </w:tc>
        <w:tc>
          <w:tcPr>
            <w:tcW w:w="649" w:type="dxa"/>
            <w:vAlign w:val="center"/>
          </w:tcPr>
          <w:p w14:paraId="28DA2237" w14:textId="77777777" w:rsidR="00B85FC1" w:rsidRPr="0000590C"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rPr>
            </w:pPr>
          </w:p>
        </w:tc>
        <w:tc>
          <w:tcPr>
            <w:tcW w:w="627" w:type="dxa"/>
            <w:vAlign w:val="center"/>
          </w:tcPr>
          <w:p w14:paraId="535F61DC" w14:textId="47AAA849" w:rsidR="00B85FC1" w:rsidRPr="0000590C"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0000"/>
                <w:sz w:val="18"/>
                <w:szCs w:val="18"/>
              </w:rPr>
            </w:pPr>
            <w:r w:rsidRPr="00227541">
              <w:rPr>
                <w:rFonts w:ascii="Trebuchet MS" w:hAnsi="Trebuchet MS" w:cs="Arial"/>
                <w:b/>
                <w:color w:val="000000"/>
                <w:sz w:val="18"/>
                <w:szCs w:val="18"/>
                <w:lang w:val="en-GB"/>
              </w:rPr>
              <w:t>X</w:t>
            </w:r>
          </w:p>
        </w:tc>
        <w:tc>
          <w:tcPr>
            <w:tcW w:w="614" w:type="dxa"/>
            <w:vAlign w:val="center"/>
          </w:tcPr>
          <w:p w14:paraId="0D3A1283" w14:textId="77777777" w:rsidR="00B85FC1" w:rsidRPr="00227541"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0000"/>
                <w:sz w:val="18"/>
                <w:szCs w:val="18"/>
              </w:rPr>
            </w:pPr>
          </w:p>
        </w:tc>
        <w:tc>
          <w:tcPr>
            <w:tcW w:w="601" w:type="dxa"/>
            <w:vAlign w:val="center"/>
          </w:tcPr>
          <w:p w14:paraId="07E4DA0D" w14:textId="77777777" w:rsidR="00B85FC1" w:rsidRPr="0000590C"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18"/>
                <w:szCs w:val="18"/>
              </w:rPr>
            </w:pPr>
          </w:p>
        </w:tc>
        <w:tc>
          <w:tcPr>
            <w:tcW w:w="588" w:type="dxa"/>
            <w:vAlign w:val="center"/>
          </w:tcPr>
          <w:p w14:paraId="718DC982" w14:textId="77777777" w:rsidR="00B85FC1" w:rsidRPr="0000590C"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rPr>
            </w:pPr>
          </w:p>
        </w:tc>
        <w:tc>
          <w:tcPr>
            <w:tcW w:w="717" w:type="dxa"/>
            <w:vAlign w:val="center"/>
          </w:tcPr>
          <w:p w14:paraId="6778878C" w14:textId="77777777" w:rsidR="00B85FC1" w:rsidRPr="00227541"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0000"/>
                <w:sz w:val="18"/>
                <w:szCs w:val="18"/>
              </w:rPr>
            </w:pPr>
          </w:p>
        </w:tc>
        <w:tc>
          <w:tcPr>
            <w:tcW w:w="704" w:type="dxa"/>
            <w:vAlign w:val="center"/>
          </w:tcPr>
          <w:p w14:paraId="15F4E180" w14:textId="7906D3EE" w:rsidR="00B85FC1" w:rsidRPr="0000590C"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rPr>
            </w:pPr>
            <w:r w:rsidRPr="00227541">
              <w:rPr>
                <w:rFonts w:ascii="Trebuchet MS" w:hAnsi="Trebuchet MS" w:cs="Arial"/>
                <w:b/>
                <w:color w:val="000000"/>
                <w:sz w:val="18"/>
                <w:szCs w:val="18"/>
                <w:lang w:val="en-GB"/>
              </w:rPr>
              <w:t>X</w:t>
            </w:r>
          </w:p>
        </w:tc>
        <w:tc>
          <w:tcPr>
            <w:tcW w:w="580" w:type="dxa"/>
            <w:vAlign w:val="center"/>
          </w:tcPr>
          <w:p w14:paraId="6E7BA498" w14:textId="77777777" w:rsidR="00B85FC1" w:rsidRPr="7EAA7C9D"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themeColor="text1"/>
              </w:rPr>
            </w:pPr>
          </w:p>
        </w:tc>
        <w:tc>
          <w:tcPr>
            <w:tcW w:w="580" w:type="dxa"/>
            <w:vAlign w:val="center"/>
          </w:tcPr>
          <w:p w14:paraId="186644CC" w14:textId="77777777" w:rsidR="00B85FC1" w:rsidRPr="0000590C"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rPr>
            </w:pPr>
          </w:p>
        </w:tc>
        <w:tc>
          <w:tcPr>
            <w:tcW w:w="580" w:type="dxa"/>
            <w:vAlign w:val="center"/>
          </w:tcPr>
          <w:p w14:paraId="2669F70A" w14:textId="15FD4261" w:rsidR="00B85FC1" w:rsidRPr="0000590C"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rPr>
            </w:pPr>
            <w:r w:rsidRPr="00227541">
              <w:rPr>
                <w:rFonts w:ascii="Trebuchet MS" w:hAnsi="Trebuchet MS" w:cs="Arial"/>
                <w:b/>
                <w:color w:val="000000"/>
                <w:sz w:val="18"/>
                <w:szCs w:val="18"/>
                <w:lang w:val="en-GB"/>
              </w:rPr>
              <w:t>X</w:t>
            </w:r>
          </w:p>
        </w:tc>
        <w:tc>
          <w:tcPr>
            <w:tcW w:w="564" w:type="dxa"/>
            <w:vAlign w:val="center"/>
          </w:tcPr>
          <w:p w14:paraId="4A370590" w14:textId="2FE852E3" w:rsidR="00B85FC1" w:rsidRPr="0000590C" w:rsidRDefault="00B85FC1" w:rsidP="00B85FC1">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0000"/>
                <w:sz w:val="18"/>
                <w:szCs w:val="18"/>
              </w:rPr>
            </w:pPr>
            <w:r w:rsidRPr="00227541">
              <w:rPr>
                <w:rFonts w:ascii="Trebuchet MS" w:hAnsi="Trebuchet MS" w:cs="Arial"/>
                <w:b/>
                <w:color w:val="000000"/>
                <w:sz w:val="18"/>
                <w:szCs w:val="18"/>
                <w:lang w:val="en-GB"/>
              </w:rPr>
              <w:t>X</w:t>
            </w:r>
          </w:p>
        </w:tc>
      </w:tr>
      <w:tr w:rsidR="00B85FC1" w:rsidRPr="0000590C" w14:paraId="79A942F6" w14:textId="77777777" w:rsidTr="00B85FC1">
        <w:trPr>
          <w:trHeight w:val="632"/>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065E79CA" w14:textId="77777777" w:rsidR="00DC176D" w:rsidRPr="0000590C" w:rsidRDefault="00DC176D" w:rsidP="00DC176D">
            <w:pPr>
              <w:jc w:val="center"/>
              <w:rPr>
                <w:rFonts w:ascii="Trebuchet MS" w:eastAsia="Times New Roman" w:hAnsi="Trebuchet MS" w:cs="Arial"/>
                <w:b w:val="0"/>
                <w:bCs w:val="0"/>
                <w:color w:val="000000"/>
                <w:lang w:val="en-GB"/>
              </w:rPr>
            </w:pPr>
          </w:p>
        </w:tc>
        <w:tc>
          <w:tcPr>
            <w:tcW w:w="579" w:type="dxa"/>
            <w:vAlign w:val="center"/>
          </w:tcPr>
          <w:p w14:paraId="7172EDA2"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eastAsia="Times New Roman" w:hAnsi="Trebuchet MS" w:cs="Arial"/>
                <w:bCs/>
                <w:color w:val="000000"/>
                <w:lang w:val="en-GB"/>
              </w:rPr>
              <w:t>7</w:t>
            </w:r>
          </w:p>
        </w:tc>
        <w:tc>
          <w:tcPr>
            <w:tcW w:w="2790" w:type="dxa"/>
            <w:vAlign w:val="center"/>
          </w:tcPr>
          <w:p w14:paraId="611342FB" w14:textId="51098FBF" w:rsidR="00DC176D" w:rsidRPr="0000590C" w:rsidRDefault="00DC176D" w:rsidP="00DC176D">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sz w:val="20"/>
                <w:szCs w:val="20"/>
                <w:lang w:val="en-GB"/>
              </w:rPr>
            </w:pPr>
            <w:r>
              <w:rPr>
                <w:rFonts w:ascii="Trebuchet MS" w:hAnsi="Trebuchet MS" w:cs="Arial"/>
                <w:b/>
                <w:bCs/>
                <w:sz w:val="20"/>
                <w:szCs w:val="20"/>
                <w:lang w:val="en-GB"/>
              </w:rPr>
              <w:t>Studio and Audio Technology</w:t>
            </w:r>
          </w:p>
        </w:tc>
        <w:tc>
          <w:tcPr>
            <w:tcW w:w="709" w:type="dxa"/>
            <w:vAlign w:val="center"/>
          </w:tcPr>
          <w:p w14:paraId="3AFD7D03" w14:textId="025E912B"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eastAsia="Times New Roman" w:hAnsi="Trebuchet MS" w:cs="Arial"/>
                <w:bCs/>
                <w:color w:val="000000"/>
                <w:sz w:val="20"/>
                <w:szCs w:val="20"/>
                <w:lang w:val="en-GB"/>
              </w:rPr>
              <w:t>30</w:t>
            </w:r>
          </w:p>
        </w:tc>
        <w:tc>
          <w:tcPr>
            <w:tcW w:w="850" w:type="dxa"/>
            <w:vAlign w:val="center"/>
          </w:tcPr>
          <w:p w14:paraId="29B1B029" w14:textId="23266DE6"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eastAsia="Times New Roman" w:hAnsi="Trebuchet MS" w:cs="Arial"/>
                <w:bCs/>
                <w:color w:val="000000"/>
                <w:sz w:val="20"/>
                <w:szCs w:val="20"/>
                <w:lang w:val="en-GB"/>
              </w:rPr>
              <w:t>1</w:t>
            </w:r>
          </w:p>
        </w:tc>
        <w:tc>
          <w:tcPr>
            <w:tcW w:w="993" w:type="dxa"/>
            <w:vAlign w:val="center"/>
          </w:tcPr>
          <w:p w14:paraId="20BFE718" w14:textId="4902BEDE"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eastAsia="Times New Roman" w:hAnsi="Trebuchet MS" w:cs="Arial"/>
                <w:bCs/>
                <w:color w:val="000000"/>
                <w:sz w:val="20"/>
                <w:szCs w:val="20"/>
                <w:lang w:val="en-GB"/>
              </w:rPr>
              <w:t>C</w:t>
            </w:r>
          </w:p>
        </w:tc>
        <w:tc>
          <w:tcPr>
            <w:tcW w:w="708" w:type="dxa"/>
            <w:vAlign w:val="center"/>
          </w:tcPr>
          <w:p w14:paraId="7D114128" w14:textId="70A8DB32"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709" w:type="dxa"/>
            <w:vAlign w:val="center"/>
          </w:tcPr>
          <w:p w14:paraId="19FD99A3" w14:textId="18EE086C"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lang w:val="en-GB"/>
              </w:rPr>
            </w:pPr>
            <w:r w:rsidRPr="00227541">
              <w:rPr>
                <w:rFonts w:ascii="Trebuchet MS" w:hAnsi="Trebuchet MS" w:cs="Arial"/>
                <w:b/>
                <w:color w:val="000000"/>
                <w:sz w:val="18"/>
                <w:szCs w:val="18"/>
                <w:lang w:val="en-GB"/>
              </w:rPr>
              <w:t>X</w:t>
            </w:r>
          </w:p>
        </w:tc>
        <w:tc>
          <w:tcPr>
            <w:tcW w:w="649" w:type="dxa"/>
            <w:vAlign w:val="center"/>
          </w:tcPr>
          <w:p w14:paraId="30FBD0AA"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627" w:type="dxa"/>
            <w:vAlign w:val="center"/>
          </w:tcPr>
          <w:p w14:paraId="4780EA6A" w14:textId="16EEE1A1"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0000"/>
                <w:sz w:val="18"/>
                <w:szCs w:val="18"/>
                <w:lang w:val="en-GB"/>
              </w:rPr>
            </w:pPr>
          </w:p>
        </w:tc>
        <w:tc>
          <w:tcPr>
            <w:tcW w:w="614" w:type="dxa"/>
            <w:vAlign w:val="center"/>
          </w:tcPr>
          <w:p w14:paraId="37ADCA7C" w14:textId="4E58AAF2"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601" w:type="dxa"/>
            <w:vAlign w:val="center"/>
          </w:tcPr>
          <w:p w14:paraId="213DD90E" w14:textId="6FEE83AF" w:rsidR="00DC176D" w:rsidRPr="0000590C" w:rsidRDefault="00DC176D" w:rsidP="0B82E8EE">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color w:val="000000"/>
                <w:sz w:val="18"/>
                <w:szCs w:val="18"/>
                <w:lang w:val="en-GB"/>
              </w:rPr>
            </w:pPr>
          </w:p>
        </w:tc>
        <w:tc>
          <w:tcPr>
            <w:tcW w:w="588" w:type="dxa"/>
            <w:vAlign w:val="center"/>
          </w:tcPr>
          <w:p w14:paraId="5CBCB80A" w14:textId="6CD16F23"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717" w:type="dxa"/>
            <w:vAlign w:val="center"/>
          </w:tcPr>
          <w:p w14:paraId="4EED3C30" w14:textId="39A17359"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704" w:type="dxa"/>
            <w:vAlign w:val="center"/>
          </w:tcPr>
          <w:p w14:paraId="7E2ACE22"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580" w:type="dxa"/>
            <w:vAlign w:val="center"/>
          </w:tcPr>
          <w:p w14:paraId="4B32E03E" w14:textId="52464CFE" w:rsidR="00DC176D" w:rsidRPr="0000590C" w:rsidRDefault="18335006"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7EAA7C9D">
              <w:rPr>
                <w:rFonts w:ascii="Trebuchet MS" w:eastAsia="Times New Roman" w:hAnsi="Trebuchet MS" w:cs="Arial"/>
                <w:color w:val="000000" w:themeColor="text1"/>
                <w:lang w:val="en-GB"/>
              </w:rPr>
              <w:t>X</w:t>
            </w:r>
          </w:p>
        </w:tc>
        <w:tc>
          <w:tcPr>
            <w:tcW w:w="580" w:type="dxa"/>
            <w:vAlign w:val="center"/>
          </w:tcPr>
          <w:p w14:paraId="79D187F5"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580" w:type="dxa"/>
            <w:vAlign w:val="center"/>
          </w:tcPr>
          <w:p w14:paraId="7659AF3F"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564" w:type="dxa"/>
            <w:vAlign w:val="center"/>
          </w:tcPr>
          <w:p w14:paraId="69A4FDCB" w14:textId="25CDDBD4"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0000"/>
                <w:sz w:val="18"/>
                <w:szCs w:val="18"/>
                <w:lang w:val="en-GB"/>
              </w:rPr>
            </w:pPr>
          </w:p>
        </w:tc>
      </w:tr>
      <w:tr w:rsidR="00771550" w:rsidRPr="0000590C" w14:paraId="4AE472B6" w14:textId="77777777" w:rsidTr="00B85FC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6EFD452B" w14:textId="77777777" w:rsidR="00DC176D" w:rsidRPr="0000590C" w:rsidRDefault="00DC176D" w:rsidP="00DC176D">
            <w:pPr>
              <w:jc w:val="center"/>
              <w:rPr>
                <w:rFonts w:ascii="Trebuchet MS" w:eastAsia="Times New Roman" w:hAnsi="Trebuchet MS" w:cs="Arial"/>
                <w:b w:val="0"/>
                <w:bCs w:val="0"/>
                <w:color w:val="000000"/>
                <w:lang w:val="en-GB"/>
              </w:rPr>
            </w:pPr>
          </w:p>
        </w:tc>
        <w:tc>
          <w:tcPr>
            <w:tcW w:w="579" w:type="dxa"/>
            <w:vAlign w:val="center"/>
          </w:tcPr>
          <w:p w14:paraId="0553774A" w14:textId="77777777"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eastAsia="Times New Roman" w:hAnsi="Trebuchet MS" w:cs="Arial"/>
                <w:bCs/>
                <w:color w:val="000000"/>
                <w:lang w:val="en-GB"/>
              </w:rPr>
              <w:t>7</w:t>
            </w:r>
          </w:p>
        </w:tc>
        <w:tc>
          <w:tcPr>
            <w:tcW w:w="2790" w:type="dxa"/>
            <w:vAlign w:val="center"/>
          </w:tcPr>
          <w:p w14:paraId="6E13FE50" w14:textId="08119DD3" w:rsidR="00DC176D" w:rsidRPr="0000590C" w:rsidRDefault="00DC176D" w:rsidP="00DC176D">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en-GB"/>
              </w:rPr>
            </w:pPr>
            <w:r w:rsidRPr="00227541">
              <w:rPr>
                <w:rFonts w:ascii="Trebuchet MS" w:hAnsi="Trebuchet MS" w:cs="Arial"/>
                <w:b/>
                <w:bCs/>
                <w:sz w:val="20"/>
                <w:szCs w:val="20"/>
                <w:lang w:val="en-GB"/>
              </w:rPr>
              <w:t>Post-Production Mixing &amp; Mastering</w:t>
            </w:r>
          </w:p>
        </w:tc>
        <w:tc>
          <w:tcPr>
            <w:tcW w:w="709" w:type="dxa"/>
            <w:vAlign w:val="center"/>
          </w:tcPr>
          <w:p w14:paraId="10103841" w14:textId="0834713E"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eastAsia="Times New Roman" w:hAnsi="Trebuchet MS" w:cs="Arial"/>
                <w:bCs/>
                <w:color w:val="000000"/>
                <w:sz w:val="20"/>
                <w:szCs w:val="20"/>
                <w:lang w:val="en-GB"/>
              </w:rPr>
              <w:t>30</w:t>
            </w:r>
          </w:p>
        </w:tc>
        <w:tc>
          <w:tcPr>
            <w:tcW w:w="850" w:type="dxa"/>
            <w:vAlign w:val="center"/>
          </w:tcPr>
          <w:p w14:paraId="594ACC62" w14:textId="2C3B3D7A"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eastAsia="Times New Roman" w:hAnsi="Trebuchet MS" w:cs="Arial"/>
                <w:bCs/>
                <w:color w:val="000000"/>
                <w:sz w:val="20"/>
                <w:szCs w:val="20"/>
                <w:lang w:val="en-GB"/>
              </w:rPr>
              <w:t>2</w:t>
            </w:r>
          </w:p>
        </w:tc>
        <w:tc>
          <w:tcPr>
            <w:tcW w:w="993" w:type="dxa"/>
            <w:vAlign w:val="center"/>
          </w:tcPr>
          <w:p w14:paraId="258FC357" w14:textId="0BCF6E88"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Pr>
                <w:rFonts w:ascii="Trebuchet MS" w:eastAsia="Times New Roman" w:hAnsi="Trebuchet MS" w:cs="Arial"/>
                <w:bCs/>
                <w:color w:val="000000"/>
                <w:sz w:val="20"/>
                <w:szCs w:val="20"/>
                <w:lang w:val="en-GB"/>
              </w:rPr>
              <w:t>C</w:t>
            </w:r>
          </w:p>
        </w:tc>
        <w:tc>
          <w:tcPr>
            <w:tcW w:w="708" w:type="dxa"/>
            <w:vAlign w:val="center"/>
          </w:tcPr>
          <w:p w14:paraId="17459E20" w14:textId="77777777"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709" w:type="dxa"/>
            <w:vAlign w:val="center"/>
          </w:tcPr>
          <w:p w14:paraId="64CFE9F8" w14:textId="59A62423"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649" w:type="dxa"/>
            <w:vAlign w:val="center"/>
          </w:tcPr>
          <w:p w14:paraId="174FBFB7" w14:textId="55C535D8"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627" w:type="dxa"/>
            <w:vAlign w:val="center"/>
          </w:tcPr>
          <w:p w14:paraId="697A832E" w14:textId="77777777"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614" w:type="dxa"/>
            <w:vAlign w:val="center"/>
          </w:tcPr>
          <w:p w14:paraId="1C07624A" w14:textId="09AF853A"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601" w:type="dxa"/>
            <w:vAlign w:val="center"/>
          </w:tcPr>
          <w:p w14:paraId="62527DE8" w14:textId="77777777"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588" w:type="dxa"/>
            <w:vAlign w:val="center"/>
          </w:tcPr>
          <w:p w14:paraId="11B522FF" w14:textId="77777777"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717" w:type="dxa"/>
            <w:vAlign w:val="center"/>
          </w:tcPr>
          <w:p w14:paraId="6D0C51D2" w14:textId="66A9F54A" w:rsidR="00DC176D" w:rsidRPr="0000590C" w:rsidRDefault="146177CD" w:rsidP="18E04F1B">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20"/>
                <w:szCs w:val="20"/>
                <w:lang w:val="en-GB"/>
              </w:rPr>
            </w:pPr>
            <w:r w:rsidRPr="18E04F1B">
              <w:rPr>
                <w:rFonts w:ascii="Trebuchet MS" w:eastAsia="Times New Roman" w:hAnsi="Trebuchet MS" w:cs="Arial"/>
                <w:color w:val="000000" w:themeColor="text1"/>
                <w:sz w:val="20"/>
                <w:szCs w:val="20"/>
                <w:lang w:val="en-GB"/>
              </w:rPr>
              <w:t>X</w:t>
            </w:r>
          </w:p>
        </w:tc>
        <w:tc>
          <w:tcPr>
            <w:tcW w:w="704" w:type="dxa"/>
            <w:vAlign w:val="center"/>
          </w:tcPr>
          <w:p w14:paraId="0CABE68B" w14:textId="59E32262"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580" w:type="dxa"/>
            <w:vAlign w:val="center"/>
          </w:tcPr>
          <w:p w14:paraId="39B822B6" w14:textId="77777777"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580" w:type="dxa"/>
            <w:vAlign w:val="center"/>
          </w:tcPr>
          <w:p w14:paraId="68186D24" w14:textId="77777777"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580" w:type="dxa"/>
            <w:vAlign w:val="center"/>
          </w:tcPr>
          <w:p w14:paraId="0C1FF3CB" w14:textId="79AAE4DC"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564" w:type="dxa"/>
            <w:vAlign w:val="center"/>
          </w:tcPr>
          <w:p w14:paraId="40D873EF" w14:textId="4C700948" w:rsidR="00DC176D" w:rsidRPr="0000590C" w:rsidRDefault="00DC176D" w:rsidP="00DC176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0000"/>
                <w:sz w:val="18"/>
                <w:szCs w:val="18"/>
                <w:lang w:val="en-GB"/>
              </w:rPr>
            </w:pPr>
          </w:p>
        </w:tc>
      </w:tr>
      <w:tr w:rsidR="00B85FC1" w:rsidRPr="0000590C" w14:paraId="21E63FA7" w14:textId="77777777" w:rsidTr="00B85FC1">
        <w:trPr>
          <w:trHeight w:val="617"/>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3911969F" w14:textId="77777777" w:rsidR="00DC176D" w:rsidRPr="0000590C" w:rsidRDefault="00DC176D" w:rsidP="00DC176D">
            <w:pPr>
              <w:jc w:val="center"/>
              <w:rPr>
                <w:rFonts w:ascii="Trebuchet MS" w:eastAsia="Times New Roman" w:hAnsi="Trebuchet MS" w:cs="Arial"/>
                <w:b w:val="0"/>
                <w:bCs w:val="0"/>
                <w:color w:val="000000"/>
                <w:lang w:val="en-GB"/>
              </w:rPr>
            </w:pPr>
          </w:p>
        </w:tc>
        <w:tc>
          <w:tcPr>
            <w:tcW w:w="579" w:type="dxa"/>
            <w:vAlign w:val="center"/>
          </w:tcPr>
          <w:p w14:paraId="72CC17D1"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eastAsia="Times New Roman" w:hAnsi="Trebuchet MS" w:cs="Arial"/>
                <w:bCs/>
                <w:color w:val="000000"/>
                <w:lang w:val="en-GB"/>
              </w:rPr>
              <w:t>7</w:t>
            </w:r>
          </w:p>
        </w:tc>
        <w:tc>
          <w:tcPr>
            <w:tcW w:w="2790" w:type="dxa"/>
            <w:vAlign w:val="center"/>
          </w:tcPr>
          <w:p w14:paraId="1ABAA6C3" w14:textId="6130DADA" w:rsidR="00DC176D" w:rsidRPr="0000590C" w:rsidRDefault="00DC176D" w:rsidP="00DC176D">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
                <w:bCs/>
                <w:color w:val="000000"/>
                <w:sz w:val="20"/>
                <w:szCs w:val="20"/>
                <w:lang w:val="en-GB"/>
              </w:rPr>
            </w:pPr>
            <w:r>
              <w:rPr>
                <w:rFonts w:ascii="Trebuchet MS" w:hAnsi="Trebuchet MS" w:cs="Arial"/>
                <w:b/>
                <w:bCs/>
                <w:sz w:val="20"/>
                <w:szCs w:val="20"/>
                <w:lang w:val="en-GB"/>
              </w:rPr>
              <w:t>Synthesis &amp; Sound</w:t>
            </w:r>
          </w:p>
        </w:tc>
        <w:tc>
          <w:tcPr>
            <w:tcW w:w="709" w:type="dxa"/>
            <w:vAlign w:val="center"/>
          </w:tcPr>
          <w:p w14:paraId="059C47CE" w14:textId="452F2896"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eastAsia="Times New Roman" w:hAnsi="Trebuchet MS" w:cs="Arial"/>
                <w:bCs/>
                <w:color w:val="000000"/>
                <w:sz w:val="20"/>
                <w:szCs w:val="20"/>
                <w:lang w:val="en-GB"/>
              </w:rPr>
              <w:t>30</w:t>
            </w:r>
          </w:p>
        </w:tc>
        <w:tc>
          <w:tcPr>
            <w:tcW w:w="850" w:type="dxa"/>
            <w:vAlign w:val="center"/>
          </w:tcPr>
          <w:p w14:paraId="577B6FD1" w14:textId="2DADF4CE"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eastAsia="Times New Roman" w:hAnsi="Trebuchet MS" w:cs="Arial"/>
                <w:bCs/>
                <w:color w:val="000000"/>
                <w:sz w:val="20"/>
                <w:szCs w:val="20"/>
                <w:lang w:val="en-GB"/>
              </w:rPr>
              <w:t>1</w:t>
            </w:r>
          </w:p>
        </w:tc>
        <w:tc>
          <w:tcPr>
            <w:tcW w:w="993" w:type="dxa"/>
            <w:vAlign w:val="center"/>
          </w:tcPr>
          <w:p w14:paraId="357D97CB" w14:textId="4CE35819"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Pr>
                <w:rFonts w:ascii="Trebuchet MS" w:eastAsia="Times New Roman" w:hAnsi="Trebuchet MS" w:cs="Arial"/>
                <w:bCs/>
                <w:color w:val="000000"/>
                <w:sz w:val="20"/>
                <w:szCs w:val="20"/>
                <w:lang w:val="en-GB"/>
              </w:rPr>
              <w:t>C</w:t>
            </w:r>
          </w:p>
        </w:tc>
        <w:tc>
          <w:tcPr>
            <w:tcW w:w="708" w:type="dxa"/>
            <w:vAlign w:val="center"/>
          </w:tcPr>
          <w:p w14:paraId="2E350BAE" w14:textId="48B79B30"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709" w:type="dxa"/>
            <w:vAlign w:val="center"/>
          </w:tcPr>
          <w:p w14:paraId="440DF03F" w14:textId="46C94DB0"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649" w:type="dxa"/>
            <w:vAlign w:val="center"/>
          </w:tcPr>
          <w:p w14:paraId="65C67926"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627" w:type="dxa"/>
            <w:vAlign w:val="center"/>
          </w:tcPr>
          <w:p w14:paraId="0A22A5F6" w14:textId="33B63D31"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614" w:type="dxa"/>
            <w:vAlign w:val="center"/>
          </w:tcPr>
          <w:p w14:paraId="6E458B35" w14:textId="71565BFC"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601" w:type="dxa"/>
            <w:vAlign w:val="center"/>
          </w:tcPr>
          <w:p w14:paraId="7CFA5CF9" w14:textId="1913D4ED"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588" w:type="dxa"/>
            <w:vAlign w:val="center"/>
          </w:tcPr>
          <w:p w14:paraId="2BCDABE1"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717" w:type="dxa"/>
            <w:vAlign w:val="center"/>
          </w:tcPr>
          <w:p w14:paraId="0C478E1D" w14:textId="48D1DAC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0000"/>
                <w:sz w:val="18"/>
                <w:szCs w:val="18"/>
                <w:lang w:val="en-GB"/>
              </w:rPr>
            </w:pPr>
          </w:p>
        </w:tc>
        <w:tc>
          <w:tcPr>
            <w:tcW w:w="704" w:type="dxa"/>
            <w:vAlign w:val="center"/>
          </w:tcPr>
          <w:p w14:paraId="3023AAEE" w14:textId="641B6F3A"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580" w:type="dxa"/>
            <w:vAlign w:val="center"/>
          </w:tcPr>
          <w:p w14:paraId="63612F5F"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580" w:type="dxa"/>
            <w:vAlign w:val="center"/>
          </w:tcPr>
          <w:p w14:paraId="22633138" w14:textId="0B87032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r w:rsidRPr="00227541">
              <w:rPr>
                <w:rFonts w:ascii="Trebuchet MS" w:hAnsi="Trebuchet MS" w:cs="Arial"/>
                <w:b/>
                <w:color w:val="000000"/>
                <w:sz w:val="18"/>
                <w:szCs w:val="18"/>
                <w:lang w:val="en-GB"/>
              </w:rPr>
              <w:t>X</w:t>
            </w:r>
          </w:p>
        </w:tc>
        <w:tc>
          <w:tcPr>
            <w:tcW w:w="580" w:type="dxa"/>
            <w:vAlign w:val="center"/>
          </w:tcPr>
          <w:p w14:paraId="526405CA"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c>
          <w:tcPr>
            <w:tcW w:w="564" w:type="dxa"/>
            <w:vAlign w:val="center"/>
          </w:tcPr>
          <w:p w14:paraId="623EE50E" w14:textId="77777777" w:rsidR="00DC176D" w:rsidRPr="0000590C" w:rsidRDefault="00DC176D" w:rsidP="00DC176D">
            <w:pPr>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lang w:val="en-GB"/>
              </w:rPr>
            </w:pPr>
          </w:p>
        </w:tc>
      </w:tr>
      <w:tr w:rsidR="00771550" w:rsidRPr="0000590C" w14:paraId="1A2B9813" w14:textId="77777777" w:rsidTr="00B85FC1">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451" w:type="dxa"/>
            <w:vAlign w:val="center"/>
          </w:tcPr>
          <w:p w14:paraId="67C9F7F3" w14:textId="77777777" w:rsidR="00DC176D" w:rsidRPr="0000590C" w:rsidRDefault="00DC176D" w:rsidP="007E6980">
            <w:pPr>
              <w:jc w:val="center"/>
              <w:rPr>
                <w:rFonts w:ascii="Trebuchet MS" w:eastAsia="Times New Roman" w:hAnsi="Trebuchet MS" w:cs="Arial"/>
                <w:b w:val="0"/>
                <w:bCs w:val="0"/>
                <w:color w:val="000000"/>
                <w:lang w:val="en-GB"/>
              </w:rPr>
            </w:pPr>
          </w:p>
        </w:tc>
        <w:tc>
          <w:tcPr>
            <w:tcW w:w="579" w:type="dxa"/>
            <w:vAlign w:val="center"/>
          </w:tcPr>
          <w:p w14:paraId="4A3A1D63"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eastAsia="Times New Roman" w:hAnsi="Trebuchet MS" w:cs="Arial"/>
                <w:bCs/>
                <w:color w:val="000000"/>
                <w:lang w:val="en-GB"/>
              </w:rPr>
              <w:t>7</w:t>
            </w:r>
          </w:p>
        </w:tc>
        <w:tc>
          <w:tcPr>
            <w:tcW w:w="2790" w:type="dxa"/>
            <w:vAlign w:val="center"/>
          </w:tcPr>
          <w:p w14:paraId="32863F53" w14:textId="77777777" w:rsidR="00DC176D" w:rsidRPr="0000590C" w:rsidRDefault="00DC176D" w:rsidP="007E6980">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en-GB"/>
              </w:rPr>
            </w:pPr>
            <w:r w:rsidRPr="00DC176D">
              <w:rPr>
                <w:rFonts w:ascii="Trebuchet MS" w:hAnsi="Trebuchet MS" w:cs="Arial"/>
                <w:b/>
                <w:bCs/>
                <w:sz w:val="20"/>
                <w:szCs w:val="20"/>
                <w:lang w:val="en-GB"/>
              </w:rPr>
              <w:t>Major Project</w:t>
            </w:r>
          </w:p>
        </w:tc>
        <w:tc>
          <w:tcPr>
            <w:tcW w:w="709" w:type="dxa"/>
            <w:vAlign w:val="center"/>
          </w:tcPr>
          <w:p w14:paraId="63381D41"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eastAsia="Times New Roman" w:hAnsi="Trebuchet MS" w:cs="Arial"/>
                <w:bCs/>
                <w:color w:val="000000"/>
                <w:lang w:val="en-GB"/>
              </w:rPr>
              <w:t>60</w:t>
            </w:r>
          </w:p>
        </w:tc>
        <w:tc>
          <w:tcPr>
            <w:tcW w:w="850" w:type="dxa"/>
            <w:vAlign w:val="center"/>
          </w:tcPr>
          <w:p w14:paraId="7AC7391A"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eastAsia="Times New Roman" w:hAnsi="Trebuchet MS" w:cs="Arial"/>
                <w:bCs/>
                <w:color w:val="000000"/>
                <w:lang w:val="en-GB"/>
              </w:rPr>
              <w:t>3</w:t>
            </w:r>
          </w:p>
        </w:tc>
        <w:tc>
          <w:tcPr>
            <w:tcW w:w="993" w:type="dxa"/>
            <w:vAlign w:val="center"/>
          </w:tcPr>
          <w:p w14:paraId="47E68944"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eastAsia="Times New Roman" w:hAnsi="Trebuchet MS" w:cs="Arial"/>
                <w:bCs/>
                <w:color w:val="000000"/>
                <w:lang w:val="en-GB"/>
              </w:rPr>
              <w:t>C</w:t>
            </w:r>
          </w:p>
        </w:tc>
        <w:tc>
          <w:tcPr>
            <w:tcW w:w="708" w:type="dxa"/>
            <w:vAlign w:val="center"/>
          </w:tcPr>
          <w:p w14:paraId="722CC20D"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c>
          <w:tcPr>
            <w:tcW w:w="709" w:type="dxa"/>
            <w:vAlign w:val="center"/>
          </w:tcPr>
          <w:p w14:paraId="3A1D7073"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649" w:type="dxa"/>
            <w:vAlign w:val="center"/>
          </w:tcPr>
          <w:p w14:paraId="166FABD8"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c>
          <w:tcPr>
            <w:tcW w:w="627" w:type="dxa"/>
            <w:vAlign w:val="center"/>
          </w:tcPr>
          <w:p w14:paraId="55203C8F"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c>
          <w:tcPr>
            <w:tcW w:w="614" w:type="dxa"/>
            <w:vAlign w:val="center"/>
          </w:tcPr>
          <w:p w14:paraId="50C0118A"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601" w:type="dxa"/>
            <w:vAlign w:val="center"/>
          </w:tcPr>
          <w:p w14:paraId="736DC1EE"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c>
          <w:tcPr>
            <w:tcW w:w="588" w:type="dxa"/>
            <w:vAlign w:val="center"/>
          </w:tcPr>
          <w:p w14:paraId="54B5CFC1"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c>
          <w:tcPr>
            <w:tcW w:w="717" w:type="dxa"/>
            <w:vAlign w:val="center"/>
          </w:tcPr>
          <w:p w14:paraId="5DF00889"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c>
          <w:tcPr>
            <w:tcW w:w="704" w:type="dxa"/>
            <w:vAlign w:val="center"/>
          </w:tcPr>
          <w:p w14:paraId="5C845F69"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c>
          <w:tcPr>
            <w:tcW w:w="580" w:type="dxa"/>
            <w:vAlign w:val="center"/>
          </w:tcPr>
          <w:p w14:paraId="5D4D31B5"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c>
          <w:tcPr>
            <w:tcW w:w="580" w:type="dxa"/>
            <w:vAlign w:val="center"/>
          </w:tcPr>
          <w:p w14:paraId="7578E28A"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c>
          <w:tcPr>
            <w:tcW w:w="580" w:type="dxa"/>
            <w:vAlign w:val="center"/>
          </w:tcPr>
          <w:p w14:paraId="3997B6A7"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p>
        </w:tc>
        <w:tc>
          <w:tcPr>
            <w:tcW w:w="564" w:type="dxa"/>
            <w:vAlign w:val="center"/>
          </w:tcPr>
          <w:p w14:paraId="0C46FB83" w14:textId="77777777" w:rsidR="00DC176D" w:rsidRPr="0000590C" w:rsidRDefault="00DC176D" w:rsidP="007E6980">
            <w:pPr>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Cs/>
                <w:color w:val="000000"/>
                <w:lang w:val="en-GB"/>
              </w:rPr>
            </w:pPr>
            <w:r w:rsidRPr="0000590C">
              <w:rPr>
                <w:rFonts w:ascii="Trebuchet MS" w:hAnsi="Trebuchet MS" w:cs="Arial"/>
                <w:b/>
                <w:color w:val="000000"/>
                <w:sz w:val="18"/>
                <w:szCs w:val="18"/>
                <w:lang w:val="en-GB"/>
              </w:rPr>
              <w:t>X</w:t>
            </w:r>
          </w:p>
        </w:tc>
      </w:tr>
    </w:tbl>
    <w:p w14:paraId="3DDEECBF" w14:textId="5ECD0C1C" w:rsidR="00A93352" w:rsidRDefault="00A93352" w:rsidP="00F7182A">
      <w:pPr>
        <w:spacing w:after="160" w:line="259" w:lineRule="auto"/>
        <w:rPr>
          <w:rFonts w:ascii="Trebuchet MS" w:eastAsia="Times New Roman" w:hAnsi="Trebuchet MS" w:cs="Circular Pro Book"/>
          <w:b/>
          <w:sz w:val="20"/>
          <w:szCs w:val="20"/>
          <w:lang w:eastAsia="en-US"/>
        </w:rPr>
      </w:pPr>
    </w:p>
    <w:p w14:paraId="7B566E00" w14:textId="3DC7026B" w:rsidR="00DC176D" w:rsidRDefault="00DC176D" w:rsidP="00F7182A">
      <w:pPr>
        <w:spacing w:after="160" w:line="259" w:lineRule="auto"/>
        <w:rPr>
          <w:rFonts w:ascii="Trebuchet MS" w:eastAsia="Times New Roman" w:hAnsi="Trebuchet MS" w:cs="Circular Pro Book"/>
          <w:b/>
          <w:sz w:val="20"/>
          <w:szCs w:val="20"/>
          <w:lang w:eastAsia="en-US"/>
        </w:rPr>
      </w:pPr>
    </w:p>
    <w:p w14:paraId="494BB923" w14:textId="77777777" w:rsidR="0035771D" w:rsidRPr="00227541" w:rsidRDefault="0035771D" w:rsidP="00F7182A">
      <w:pPr>
        <w:spacing w:after="160" w:line="259" w:lineRule="auto"/>
        <w:rPr>
          <w:rFonts w:ascii="Trebuchet MS" w:eastAsia="Times New Roman" w:hAnsi="Trebuchet MS" w:cs="Circular Pro Book"/>
          <w:b/>
          <w:sz w:val="20"/>
          <w:szCs w:val="20"/>
          <w:lang w:eastAsia="en-US"/>
        </w:rPr>
      </w:pPr>
    </w:p>
    <w:p w14:paraId="3DD21C6D" w14:textId="68D50919" w:rsidR="00877DE3" w:rsidRPr="00227541" w:rsidRDefault="00877DE3" w:rsidP="0035771D">
      <w:pPr>
        <w:spacing w:after="160" w:line="259" w:lineRule="auto"/>
        <w:rPr>
          <w:rFonts w:ascii="Trebuchet MS" w:eastAsia="Calibri" w:hAnsi="Trebuchet MS" w:cs="Times New Roman"/>
          <w:lang w:eastAsia="en-US"/>
        </w:rPr>
      </w:pPr>
    </w:p>
    <w:sectPr w:rsidR="00877DE3" w:rsidRPr="00227541" w:rsidSect="008653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9A203" w14:textId="77777777" w:rsidR="00520EC1" w:rsidRDefault="00520EC1" w:rsidP="00877DE3">
      <w:r>
        <w:separator/>
      </w:r>
    </w:p>
  </w:endnote>
  <w:endnote w:type="continuationSeparator" w:id="0">
    <w:p w14:paraId="7998136D" w14:textId="77777777" w:rsidR="00520EC1" w:rsidRDefault="00520EC1" w:rsidP="00877DE3">
      <w:r>
        <w:continuationSeparator/>
      </w:r>
    </w:p>
  </w:endnote>
  <w:endnote w:type="continuationNotice" w:id="1">
    <w:p w14:paraId="37392053" w14:textId="77777777" w:rsidR="00520EC1" w:rsidRDefault="00520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ircular Pro Black">
    <w:altName w:val="Calibri"/>
    <w:panose1 w:val="020B0604020202020204"/>
    <w:charset w:val="00"/>
    <w:family w:val="swiss"/>
    <w:notTrueType/>
    <w:pitch w:val="variable"/>
    <w:sig w:usb0="A000003F" w:usb1="5000E47B" w:usb2="00000008" w:usb3="00000000" w:csb0="00000093" w:csb1="00000000"/>
  </w:font>
  <w:font w:name="Circular Pro Book">
    <w:altName w:val="Calibri"/>
    <w:panose1 w:val="020B0604020202020204"/>
    <w:charset w:val="4D"/>
    <w:family w:val="swiss"/>
    <w:pitch w:val="variable"/>
    <w:sig w:usb0="A000003F" w:usb1="5000E47B" w:usb2="00000008" w:usb3="00000000" w:csb0="00000093" w:csb1="00000000"/>
  </w:font>
  <w:font w:name="Arial">
    <w:panose1 w:val="020B0604020202020204"/>
    <w:charset w:val="00"/>
    <w:family w:val="swiss"/>
    <w:pitch w:val="variable"/>
    <w:sig w:usb0="E0002AFF" w:usb1="C0007843" w:usb2="00000009" w:usb3="00000000" w:csb0="000001FF" w:csb1="00000000"/>
  </w:font>
  <w:font w:name="Circular Pro Book Italic">
    <w:altName w:val="Calibri"/>
    <w:panose1 w:val="020B0604020202020204"/>
    <w:charset w:val="00"/>
    <w:family w:val="swiss"/>
    <w:notTrueType/>
    <w:pitch w:val="variable"/>
    <w:sig w:usb0="A000003F" w:usb1="5000E47B" w:usb2="00000008" w:usb3="00000000" w:csb0="00000093" w:csb1="00000000"/>
  </w:font>
  <w:font w:name="Yu Mincho">
    <w:panose1 w:val="02020400000000000000"/>
    <w:charset w:val="80"/>
    <w:family w:val="roman"/>
    <w:notTrueType/>
    <w:pitch w:val="variable"/>
    <w:sig w:usb0="800002E7" w:usb1="2AC7FCFF" w:usb2="00000012" w:usb3="00000000" w:csb0="0002009F" w:csb1="00000000"/>
  </w:font>
  <w:font w:name="Times">
    <w:altName w:val="﷽﷽﷽﷽﷽﷽⸹Ɛ"/>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12D8" w14:textId="77777777" w:rsidR="00520EC1" w:rsidRDefault="00520EC1" w:rsidP="00877DE3">
      <w:r>
        <w:separator/>
      </w:r>
    </w:p>
  </w:footnote>
  <w:footnote w:type="continuationSeparator" w:id="0">
    <w:p w14:paraId="4C84A4F5" w14:textId="77777777" w:rsidR="00520EC1" w:rsidRDefault="00520EC1" w:rsidP="00877DE3">
      <w:r>
        <w:continuationSeparator/>
      </w:r>
    </w:p>
  </w:footnote>
  <w:footnote w:type="continuationNotice" w:id="1">
    <w:p w14:paraId="35907B17" w14:textId="77777777" w:rsidR="00520EC1" w:rsidRDefault="00520EC1"/>
  </w:footnote>
  <w:footnote w:id="2">
    <w:p w14:paraId="086581EC" w14:textId="47CFC190" w:rsidR="003647B3" w:rsidRPr="00C61A0C" w:rsidRDefault="003647B3" w:rsidP="00877DE3">
      <w:pPr>
        <w:pStyle w:val="FootnoteText"/>
        <w:rPr>
          <w:rFonts w:ascii="Circular Pro Book" w:hAnsi="Circular Pro Book" w:cs="Circular Pro Book"/>
          <w:sz w:val="18"/>
          <w:szCs w:val="18"/>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 xml:space="preserve">Regulated by the </w:t>
      </w:r>
      <w:r>
        <w:rPr>
          <w:rFonts w:ascii="Circular Pro Book" w:hAnsi="Circular Pro Book" w:cs="Circular Pro Book"/>
          <w:sz w:val="18"/>
          <w:szCs w:val="18"/>
        </w:rPr>
        <w:t>Office for Students</w:t>
      </w:r>
    </w:p>
  </w:footnote>
  <w:footnote w:id="3">
    <w:p w14:paraId="3935EA51" w14:textId="77777777" w:rsidR="003647B3" w:rsidRPr="00C61A0C" w:rsidRDefault="003647B3" w:rsidP="00877DE3">
      <w:pPr>
        <w:pStyle w:val="FootnoteText"/>
        <w:rPr>
          <w:rFonts w:ascii="Circular Pro Book" w:hAnsi="Circular Pro Book" w:cs="Circular Pro Book"/>
        </w:rPr>
      </w:pPr>
      <w:r w:rsidRPr="00C61A0C">
        <w:rPr>
          <w:rStyle w:val="FootnoteReference"/>
          <w:rFonts w:ascii="Circular Pro Book" w:hAnsi="Circular Pro Book" w:cs="Circular Pro Book"/>
        </w:rPr>
        <w:footnoteRef/>
      </w:r>
      <w:r w:rsidRPr="00C61A0C">
        <w:rPr>
          <w:rFonts w:ascii="Circular Pro Book" w:hAnsi="Circular Pro Book" w:cs="Circular Pro Book"/>
        </w:rPr>
        <w:t xml:space="preserve"> </w:t>
      </w:r>
      <w:r w:rsidRPr="00C61A0C">
        <w:rPr>
          <w:rFonts w:ascii="Circular Pro Book" w:hAnsi="Circular Pro Book" w:cs="Circular Pro Book"/>
          <w:sz w:val="18"/>
          <w:szCs w:val="18"/>
        </w:rPr>
        <w:t>This should be the standard University Criteria unless otherwise approved by the Academic Board and include UCAS entry profile for undergraduate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0E3"/>
    <w:multiLevelType w:val="hybridMultilevel"/>
    <w:tmpl w:val="41D4CD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832122B"/>
    <w:multiLevelType w:val="hybridMultilevel"/>
    <w:tmpl w:val="63B0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73FA4"/>
    <w:multiLevelType w:val="hybridMultilevel"/>
    <w:tmpl w:val="7B90E5A4"/>
    <w:lvl w:ilvl="0" w:tplc="F77A9D56">
      <w:start w:val="1"/>
      <w:numFmt w:val="bullet"/>
      <w:lvlText w:val="●"/>
      <w:lvlJc w:val="left"/>
      <w:pPr>
        <w:ind w:left="720" w:hanging="360"/>
      </w:pPr>
      <w:rPr>
        <w:rFonts w:ascii="Noto Sans Symbols" w:eastAsia="Noto Sans Symbols" w:hAnsi="Noto Sans Symbols" w:cs="Noto Sans Symbols"/>
      </w:rPr>
    </w:lvl>
    <w:lvl w:ilvl="1" w:tplc="70C0097C">
      <w:start w:val="1"/>
      <w:numFmt w:val="lowerLetter"/>
      <w:lvlText w:val="%2."/>
      <w:lvlJc w:val="left"/>
      <w:pPr>
        <w:ind w:left="1440" w:hanging="360"/>
      </w:pPr>
    </w:lvl>
    <w:lvl w:ilvl="2" w:tplc="302EAE5C">
      <w:start w:val="1"/>
      <w:numFmt w:val="lowerRoman"/>
      <w:lvlText w:val="%3."/>
      <w:lvlJc w:val="right"/>
      <w:pPr>
        <w:ind w:left="2160" w:hanging="180"/>
      </w:pPr>
    </w:lvl>
    <w:lvl w:ilvl="3" w:tplc="80E2E1FA">
      <w:start w:val="1"/>
      <w:numFmt w:val="decimal"/>
      <w:lvlText w:val="%4."/>
      <w:lvlJc w:val="left"/>
      <w:pPr>
        <w:ind w:left="2880" w:hanging="360"/>
      </w:pPr>
    </w:lvl>
    <w:lvl w:ilvl="4" w:tplc="D646BF8C">
      <w:start w:val="1"/>
      <w:numFmt w:val="lowerLetter"/>
      <w:lvlText w:val="%5."/>
      <w:lvlJc w:val="left"/>
      <w:pPr>
        <w:ind w:left="3600" w:hanging="360"/>
      </w:pPr>
    </w:lvl>
    <w:lvl w:ilvl="5" w:tplc="F614FC34">
      <w:start w:val="1"/>
      <w:numFmt w:val="lowerRoman"/>
      <w:lvlText w:val="%6."/>
      <w:lvlJc w:val="right"/>
      <w:pPr>
        <w:ind w:left="4320" w:hanging="180"/>
      </w:pPr>
    </w:lvl>
    <w:lvl w:ilvl="6" w:tplc="11A8ACB2">
      <w:start w:val="1"/>
      <w:numFmt w:val="decimal"/>
      <w:lvlText w:val="%7."/>
      <w:lvlJc w:val="left"/>
      <w:pPr>
        <w:ind w:left="5040" w:hanging="360"/>
      </w:pPr>
    </w:lvl>
    <w:lvl w:ilvl="7" w:tplc="9F842DCA">
      <w:start w:val="1"/>
      <w:numFmt w:val="lowerLetter"/>
      <w:lvlText w:val="%8."/>
      <w:lvlJc w:val="left"/>
      <w:pPr>
        <w:ind w:left="5760" w:hanging="360"/>
      </w:pPr>
    </w:lvl>
    <w:lvl w:ilvl="8" w:tplc="E71809B6">
      <w:start w:val="1"/>
      <w:numFmt w:val="lowerRoman"/>
      <w:lvlText w:val="%9."/>
      <w:lvlJc w:val="right"/>
      <w:pPr>
        <w:ind w:left="6480" w:hanging="180"/>
      </w:pPr>
    </w:lvl>
  </w:abstractNum>
  <w:abstractNum w:abstractNumId="4" w15:restartNumberingAfterBreak="0">
    <w:nsid w:val="21155ECF"/>
    <w:multiLevelType w:val="hybridMultilevel"/>
    <w:tmpl w:val="D6EA7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050AF"/>
    <w:multiLevelType w:val="hybridMultilevel"/>
    <w:tmpl w:val="0F0A5FD6"/>
    <w:lvl w:ilvl="0" w:tplc="D5BC084A">
      <w:start w:val="1"/>
      <w:numFmt w:val="bullet"/>
      <w:lvlText w:val="●"/>
      <w:lvlJc w:val="left"/>
      <w:pPr>
        <w:ind w:left="720" w:hanging="360"/>
      </w:pPr>
      <w:rPr>
        <w:rFonts w:ascii="Noto Sans Symbols" w:eastAsia="Noto Sans Symbols" w:hAnsi="Noto Sans Symbols" w:cs="Noto Sans Symbols"/>
      </w:rPr>
    </w:lvl>
    <w:lvl w:ilvl="1" w:tplc="7F4878CC">
      <w:start w:val="1"/>
      <w:numFmt w:val="bullet"/>
      <w:lvlText w:val="o"/>
      <w:lvlJc w:val="left"/>
      <w:pPr>
        <w:ind w:left="1440" w:hanging="360"/>
      </w:pPr>
      <w:rPr>
        <w:rFonts w:ascii="Courier New" w:eastAsia="Courier New" w:hAnsi="Courier New" w:cs="Courier New"/>
      </w:rPr>
    </w:lvl>
    <w:lvl w:ilvl="2" w:tplc="AADC4728">
      <w:start w:val="1"/>
      <w:numFmt w:val="bullet"/>
      <w:lvlText w:val="▪"/>
      <w:lvlJc w:val="left"/>
      <w:pPr>
        <w:ind w:left="2160" w:hanging="360"/>
      </w:pPr>
      <w:rPr>
        <w:rFonts w:ascii="Noto Sans Symbols" w:eastAsia="Noto Sans Symbols" w:hAnsi="Noto Sans Symbols" w:cs="Noto Sans Symbols"/>
      </w:rPr>
    </w:lvl>
    <w:lvl w:ilvl="3" w:tplc="4DB0C536">
      <w:start w:val="1"/>
      <w:numFmt w:val="bullet"/>
      <w:lvlText w:val="●"/>
      <w:lvlJc w:val="left"/>
      <w:pPr>
        <w:ind w:left="2880" w:hanging="360"/>
      </w:pPr>
      <w:rPr>
        <w:rFonts w:ascii="Noto Sans Symbols" w:eastAsia="Noto Sans Symbols" w:hAnsi="Noto Sans Symbols" w:cs="Noto Sans Symbols"/>
      </w:rPr>
    </w:lvl>
    <w:lvl w:ilvl="4" w:tplc="298409B2">
      <w:start w:val="1"/>
      <w:numFmt w:val="bullet"/>
      <w:lvlText w:val="o"/>
      <w:lvlJc w:val="left"/>
      <w:pPr>
        <w:ind w:left="3600" w:hanging="360"/>
      </w:pPr>
      <w:rPr>
        <w:rFonts w:ascii="Courier New" w:eastAsia="Courier New" w:hAnsi="Courier New" w:cs="Courier New"/>
      </w:rPr>
    </w:lvl>
    <w:lvl w:ilvl="5" w:tplc="663ECCBA">
      <w:start w:val="1"/>
      <w:numFmt w:val="bullet"/>
      <w:lvlText w:val="▪"/>
      <w:lvlJc w:val="left"/>
      <w:pPr>
        <w:ind w:left="4320" w:hanging="360"/>
      </w:pPr>
      <w:rPr>
        <w:rFonts w:ascii="Noto Sans Symbols" w:eastAsia="Noto Sans Symbols" w:hAnsi="Noto Sans Symbols" w:cs="Noto Sans Symbols"/>
      </w:rPr>
    </w:lvl>
    <w:lvl w:ilvl="6" w:tplc="791CB8DE">
      <w:start w:val="1"/>
      <w:numFmt w:val="bullet"/>
      <w:lvlText w:val="●"/>
      <w:lvlJc w:val="left"/>
      <w:pPr>
        <w:ind w:left="5040" w:hanging="360"/>
      </w:pPr>
      <w:rPr>
        <w:rFonts w:ascii="Noto Sans Symbols" w:eastAsia="Noto Sans Symbols" w:hAnsi="Noto Sans Symbols" w:cs="Noto Sans Symbols"/>
      </w:rPr>
    </w:lvl>
    <w:lvl w:ilvl="7" w:tplc="B69068C8">
      <w:start w:val="1"/>
      <w:numFmt w:val="bullet"/>
      <w:lvlText w:val="o"/>
      <w:lvlJc w:val="left"/>
      <w:pPr>
        <w:ind w:left="5760" w:hanging="360"/>
      </w:pPr>
      <w:rPr>
        <w:rFonts w:ascii="Courier New" w:eastAsia="Courier New" w:hAnsi="Courier New" w:cs="Courier New"/>
      </w:rPr>
    </w:lvl>
    <w:lvl w:ilvl="8" w:tplc="62D8798C">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292E5D"/>
    <w:multiLevelType w:val="hybridMultilevel"/>
    <w:tmpl w:val="B33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41233"/>
    <w:multiLevelType w:val="hybridMultilevel"/>
    <w:tmpl w:val="C4A8EDF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1707D"/>
    <w:multiLevelType w:val="hybridMultilevel"/>
    <w:tmpl w:val="58182C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8"/>
  </w:num>
  <w:num w:numId="6">
    <w:abstractNumId w:val="9"/>
  </w:num>
  <w:num w:numId="7">
    <w:abstractNumId w:val="11"/>
  </w:num>
  <w:num w:numId="8">
    <w:abstractNumId w:val="3"/>
  </w:num>
  <w:num w:numId="9">
    <w:abstractNumId w:val="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1074C"/>
    <w:rsid w:val="00026F1D"/>
    <w:rsid w:val="000368A3"/>
    <w:rsid w:val="00044B8E"/>
    <w:rsid w:val="00047C87"/>
    <w:rsid w:val="00050EAE"/>
    <w:rsid w:val="000A59B8"/>
    <w:rsid w:val="000B3A88"/>
    <w:rsid w:val="000D336D"/>
    <w:rsid w:val="000E0EBC"/>
    <w:rsid w:val="000F0A70"/>
    <w:rsid w:val="00104967"/>
    <w:rsid w:val="00161C66"/>
    <w:rsid w:val="00165389"/>
    <w:rsid w:val="00167D3D"/>
    <w:rsid w:val="001C76C8"/>
    <w:rsid w:val="001D6142"/>
    <w:rsid w:val="001E19A7"/>
    <w:rsid w:val="00227541"/>
    <w:rsid w:val="00237337"/>
    <w:rsid w:val="00255D59"/>
    <w:rsid w:val="002629B6"/>
    <w:rsid w:val="002D6292"/>
    <w:rsid w:val="002E0567"/>
    <w:rsid w:val="002E56B6"/>
    <w:rsid w:val="00340788"/>
    <w:rsid w:val="0035771D"/>
    <w:rsid w:val="00360A99"/>
    <w:rsid w:val="003647B3"/>
    <w:rsid w:val="003746B9"/>
    <w:rsid w:val="00386ABE"/>
    <w:rsid w:val="00387162"/>
    <w:rsid w:val="003A5E60"/>
    <w:rsid w:val="003C0038"/>
    <w:rsid w:val="003D68CF"/>
    <w:rsid w:val="003F2526"/>
    <w:rsid w:val="00407297"/>
    <w:rsid w:val="00407AAF"/>
    <w:rsid w:val="00411A36"/>
    <w:rsid w:val="00441152"/>
    <w:rsid w:val="004775D6"/>
    <w:rsid w:val="00483080"/>
    <w:rsid w:val="004A039F"/>
    <w:rsid w:val="004A7FD7"/>
    <w:rsid w:val="004E7200"/>
    <w:rsid w:val="004F6A63"/>
    <w:rsid w:val="00504FAF"/>
    <w:rsid w:val="00520EC1"/>
    <w:rsid w:val="00531D7E"/>
    <w:rsid w:val="00534CFE"/>
    <w:rsid w:val="005610FB"/>
    <w:rsid w:val="00561358"/>
    <w:rsid w:val="005705AD"/>
    <w:rsid w:val="0058082E"/>
    <w:rsid w:val="0059161B"/>
    <w:rsid w:val="005D09CC"/>
    <w:rsid w:val="005D26CD"/>
    <w:rsid w:val="006008AD"/>
    <w:rsid w:val="006026B5"/>
    <w:rsid w:val="00617369"/>
    <w:rsid w:val="00672FA3"/>
    <w:rsid w:val="00691312"/>
    <w:rsid w:val="006B2CE5"/>
    <w:rsid w:val="006C529D"/>
    <w:rsid w:val="006D6A8F"/>
    <w:rsid w:val="006E3BA9"/>
    <w:rsid w:val="006F4C4B"/>
    <w:rsid w:val="006F6662"/>
    <w:rsid w:val="007040AD"/>
    <w:rsid w:val="00771550"/>
    <w:rsid w:val="00782267"/>
    <w:rsid w:val="00792593"/>
    <w:rsid w:val="0079798A"/>
    <w:rsid w:val="007B2299"/>
    <w:rsid w:val="007C6B3D"/>
    <w:rsid w:val="007D37BA"/>
    <w:rsid w:val="007E1D81"/>
    <w:rsid w:val="007E6980"/>
    <w:rsid w:val="007F14BD"/>
    <w:rsid w:val="00820449"/>
    <w:rsid w:val="00835F8E"/>
    <w:rsid w:val="00850C4F"/>
    <w:rsid w:val="008601F1"/>
    <w:rsid w:val="008653A5"/>
    <w:rsid w:val="008712BA"/>
    <w:rsid w:val="008716A4"/>
    <w:rsid w:val="00877DE3"/>
    <w:rsid w:val="008C4724"/>
    <w:rsid w:val="008F6CA3"/>
    <w:rsid w:val="00913EC8"/>
    <w:rsid w:val="00914F02"/>
    <w:rsid w:val="009808C1"/>
    <w:rsid w:val="00994064"/>
    <w:rsid w:val="009A734F"/>
    <w:rsid w:val="009C1387"/>
    <w:rsid w:val="009C421B"/>
    <w:rsid w:val="00A04BAC"/>
    <w:rsid w:val="00A57C02"/>
    <w:rsid w:val="00A710F3"/>
    <w:rsid w:val="00A93352"/>
    <w:rsid w:val="00AA6A80"/>
    <w:rsid w:val="00AF5973"/>
    <w:rsid w:val="00B214E6"/>
    <w:rsid w:val="00B62FD8"/>
    <w:rsid w:val="00B67B8A"/>
    <w:rsid w:val="00B85FC1"/>
    <w:rsid w:val="00BC4DBB"/>
    <w:rsid w:val="00BE2198"/>
    <w:rsid w:val="00BE2345"/>
    <w:rsid w:val="00C53339"/>
    <w:rsid w:val="00C6191A"/>
    <w:rsid w:val="00C65692"/>
    <w:rsid w:val="00C71505"/>
    <w:rsid w:val="00C82F75"/>
    <w:rsid w:val="00C90C2D"/>
    <w:rsid w:val="00D30660"/>
    <w:rsid w:val="00D3328D"/>
    <w:rsid w:val="00D423A0"/>
    <w:rsid w:val="00D471CA"/>
    <w:rsid w:val="00D5276C"/>
    <w:rsid w:val="00D67340"/>
    <w:rsid w:val="00D83B97"/>
    <w:rsid w:val="00D95994"/>
    <w:rsid w:val="00DA3A99"/>
    <w:rsid w:val="00DC176D"/>
    <w:rsid w:val="00DC4CE7"/>
    <w:rsid w:val="00DF2DCC"/>
    <w:rsid w:val="00E1323F"/>
    <w:rsid w:val="00E649E3"/>
    <w:rsid w:val="00E82A61"/>
    <w:rsid w:val="00ED3CD6"/>
    <w:rsid w:val="00EF2C80"/>
    <w:rsid w:val="00EF4E15"/>
    <w:rsid w:val="00F10CBC"/>
    <w:rsid w:val="00F13CF4"/>
    <w:rsid w:val="00F41039"/>
    <w:rsid w:val="00F61210"/>
    <w:rsid w:val="00F66621"/>
    <w:rsid w:val="00F7182A"/>
    <w:rsid w:val="00FE499B"/>
    <w:rsid w:val="02C09AD6"/>
    <w:rsid w:val="054D2926"/>
    <w:rsid w:val="06AF89C4"/>
    <w:rsid w:val="0B82E8EE"/>
    <w:rsid w:val="0BE2307D"/>
    <w:rsid w:val="0FD7C8A2"/>
    <w:rsid w:val="100ACA77"/>
    <w:rsid w:val="104A6AC2"/>
    <w:rsid w:val="12CF4AC8"/>
    <w:rsid w:val="146177CD"/>
    <w:rsid w:val="1566A6C9"/>
    <w:rsid w:val="15CA2894"/>
    <w:rsid w:val="15FB5ADE"/>
    <w:rsid w:val="18335006"/>
    <w:rsid w:val="18E04F1B"/>
    <w:rsid w:val="19446635"/>
    <w:rsid w:val="1CEE4BD2"/>
    <w:rsid w:val="214D633C"/>
    <w:rsid w:val="2417A4CD"/>
    <w:rsid w:val="24367782"/>
    <w:rsid w:val="29689393"/>
    <w:rsid w:val="2A85A62A"/>
    <w:rsid w:val="2D267621"/>
    <w:rsid w:val="311EF749"/>
    <w:rsid w:val="32E1AC51"/>
    <w:rsid w:val="3644416F"/>
    <w:rsid w:val="36FA63DD"/>
    <w:rsid w:val="374DA03E"/>
    <w:rsid w:val="39690C62"/>
    <w:rsid w:val="3A4DD844"/>
    <w:rsid w:val="3D26A763"/>
    <w:rsid w:val="3DB86C16"/>
    <w:rsid w:val="3E43D2B9"/>
    <w:rsid w:val="40B20700"/>
    <w:rsid w:val="427F43A3"/>
    <w:rsid w:val="42AC2F03"/>
    <w:rsid w:val="43169868"/>
    <w:rsid w:val="4376AA8B"/>
    <w:rsid w:val="4517BA8B"/>
    <w:rsid w:val="45F50C2E"/>
    <w:rsid w:val="4659FB0D"/>
    <w:rsid w:val="46953AF0"/>
    <w:rsid w:val="49C44F1B"/>
    <w:rsid w:val="5385FCBC"/>
    <w:rsid w:val="53A9D7C3"/>
    <w:rsid w:val="53CF71FE"/>
    <w:rsid w:val="55DE3DAF"/>
    <w:rsid w:val="5970D7F0"/>
    <w:rsid w:val="5A1220AD"/>
    <w:rsid w:val="5C36F63A"/>
    <w:rsid w:val="5CEC43F4"/>
    <w:rsid w:val="5E9B25C5"/>
    <w:rsid w:val="5FA7C8EF"/>
    <w:rsid w:val="60BD49F9"/>
    <w:rsid w:val="645BD9D0"/>
    <w:rsid w:val="647B54D3"/>
    <w:rsid w:val="6A2405DD"/>
    <w:rsid w:val="6D73E76D"/>
    <w:rsid w:val="6DA4B394"/>
    <w:rsid w:val="708B8824"/>
    <w:rsid w:val="71C3E32F"/>
    <w:rsid w:val="76B4A65A"/>
    <w:rsid w:val="7D87AAB6"/>
    <w:rsid w:val="7EAA7C9D"/>
    <w:rsid w:val="7F553AE0"/>
    <w:rsid w:val="7F78B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7D97EF75-9ADE-42D8-BE4C-77DF519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character" w:styleId="Hyperlink">
    <w:name w:val="Hyperlink"/>
    <w:basedOn w:val="DefaultParagraphFont"/>
    <w:uiPriority w:val="99"/>
    <w:unhideWhenUsed/>
    <w:rsid w:val="00104967"/>
    <w:rPr>
      <w:color w:val="0563C1" w:themeColor="hyperlink"/>
      <w:u w:val="single"/>
    </w:rPr>
  </w:style>
  <w:style w:type="character" w:styleId="UnresolvedMention">
    <w:name w:val="Unresolved Mention"/>
    <w:basedOn w:val="DefaultParagraphFont"/>
    <w:uiPriority w:val="99"/>
    <w:semiHidden/>
    <w:unhideWhenUsed/>
    <w:rsid w:val="00104967"/>
    <w:rPr>
      <w:color w:val="605E5C"/>
      <w:shd w:val="clear" w:color="auto" w:fill="E1DFDD"/>
    </w:rPr>
  </w:style>
  <w:style w:type="paragraph" w:styleId="ListParagraph">
    <w:name w:val="List Paragraph"/>
    <w:basedOn w:val="Normal"/>
    <w:link w:val="ListParagraphChar"/>
    <w:uiPriority w:val="34"/>
    <w:qFormat/>
    <w:rsid w:val="002D6292"/>
    <w:pPr>
      <w:ind w:left="720"/>
      <w:contextualSpacing/>
    </w:pPr>
  </w:style>
  <w:style w:type="paragraph" w:styleId="NormalWeb">
    <w:name w:val="Normal (Web)"/>
    <w:basedOn w:val="Normal"/>
    <w:uiPriority w:val="99"/>
    <w:unhideWhenUsed/>
    <w:rsid w:val="00D3328D"/>
    <w:pPr>
      <w:spacing w:before="100" w:beforeAutospacing="1" w:after="100" w:afterAutospacing="1"/>
    </w:pPr>
    <w:rPr>
      <w:rFonts w:ascii="Times New Roman" w:eastAsia="Times New Roman" w:hAnsi="Times New Roman" w:cs="Times New Roman"/>
      <w:sz w:val="24"/>
      <w:szCs w:val="24"/>
    </w:rPr>
  </w:style>
  <w:style w:type="table" w:styleId="PlainTable1">
    <w:name w:val="Plain Table 1"/>
    <w:basedOn w:val="TableNormal"/>
    <w:uiPriority w:val="41"/>
    <w:rsid w:val="00F7182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1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10CBC"/>
    <w:rPr>
      <w:rFonts w:ascii="Calibri" w:hAnsi="Calibri" w:cs="Calibri"/>
      <w:lang w:eastAsia="en-GB"/>
    </w:rPr>
  </w:style>
  <w:style w:type="paragraph" w:styleId="Header">
    <w:name w:val="header"/>
    <w:basedOn w:val="Normal"/>
    <w:link w:val="HeaderChar"/>
    <w:uiPriority w:val="99"/>
    <w:semiHidden/>
    <w:unhideWhenUsed/>
    <w:rsid w:val="004775D6"/>
    <w:pPr>
      <w:tabs>
        <w:tab w:val="center" w:pos="4513"/>
        <w:tab w:val="right" w:pos="9026"/>
      </w:tabs>
    </w:pPr>
  </w:style>
  <w:style w:type="character" w:customStyle="1" w:styleId="HeaderChar">
    <w:name w:val="Header Char"/>
    <w:basedOn w:val="DefaultParagraphFont"/>
    <w:link w:val="Header"/>
    <w:uiPriority w:val="99"/>
    <w:semiHidden/>
    <w:rsid w:val="004775D6"/>
    <w:rPr>
      <w:rFonts w:ascii="Calibri" w:hAnsi="Calibri" w:cs="Calibri"/>
      <w:lang w:eastAsia="en-GB"/>
    </w:rPr>
  </w:style>
  <w:style w:type="paragraph" w:styleId="Footer">
    <w:name w:val="footer"/>
    <w:basedOn w:val="Normal"/>
    <w:link w:val="FooterChar"/>
    <w:uiPriority w:val="99"/>
    <w:semiHidden/>
    <w:unhideWhenUsed/>
    <w:rsid w:val="004775D6"/>
    <w:pPr>
      <w:tabs>
        <w:tab w:val="center" w:pos="4513"/>
        <w:tab w:val="right" w:pos="9026"/>
      </w:tabs>
    </w:pPr>
  </w:style>
  <w:style w:type="character" w:customStyle="1" w:styleId="FooterChar">
    <w:name w:val="Footer Char"/>
    <w:basedOn w:val="DefaultParagraphFont"/>
    <w:link w:val="Footer"/>
    <w:uiPriority w:val="99"/>
    <w:semiHidden/>
    <w:rsid w:val="004775D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4953">
      <w:bodyDiv w:val="1"/>
      <w:marLeft w:val="0"/>
      <w:marRight w:val="0"/>
      <w:marTop w:val="0"/>
      <w:marBottom w:val="0"/>
      <w:divBdr>
        <w:top w:val="none" w:sz="0" w:space="0" w:color="auto"/>
        <w:left w:val="none" w:sz="0" w:space="0" w:color="auto"/>
        <w:bottom w:val="none" w:sz="0" w:space="0" w:color="auto"/>
        <w:right w:val="none" w:sz="0" w:space="0" w:color="auto"/>
      </w:divBdr>
      <w:divsChild>
        <w:div w:id="756831066">
          <w:marLeft w:val="0"/>
          <w:marRight w:val="0"/>
          <w:marTop w:val="0"/>
          <w:marBottom w:val="0"/>
          <w:divBdr>
            <w:top w:val="none" w:sz="0" w:space="0" w:color="auto"/>
            <w:left w:val="none" w:sz="0" w:space="0" w:color="auto"/>
            <w:bottom w:val="none" w:sz="0" w:space="0" w:color="auto"/>
            <w:right w:val="none" w:sz="0" w:space="0" w:color="auto"/>
          </w:divBdr>
          <w:divsChild>
            <w:div w:id="800654748">
              <w:marLeft w:val="0"/>
              <w:marRight w:val="0"/>
              <w:marTop w:val="0"/>
              <w:marBottom w:val="0"/>
              <w:divBdr>
                <w:top w:val="none" w:sz="0" w:space="0" w:color="auto"/>
                <w:left w:val="none" w:sz="0" w:space="0" w:color="auto"/>
                <w:bottom w:val="none" w:sz="0" w:space="0" w:color="auto"/>
                <w:right w:val="none" w:sz="0" w:space="0" w:color="auto"/>
              </w:divBdr>
              <w:divsChild>
                <w:div w:id="1398824054">
                  <w:marLeft w:val="0"/>
                  <w:marRight w:val="0"/>
                  <w:marTop w:val="105"/>
                  <w:marBottom w:val="0"/>
                  <w:divBdr>
                    <w:top w:val="none" w:sz="0" w:space="0" w:color="auto"/>
                    <w:left w:val="none" w:sz="0" w:space="0" w:color="auto"/>
                    <w:bottom w:val="none" w:sz="0" w:space="0" w:color="auto"/>
                    <w:right w:val="none" w:sz="0" w:space="0" w:color="auto"/>
                  </w:divBdr>
                  <w:divsChild>
                    <w:div w:id="1149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7477">
          <w:marLeft w:val="0"/>
          <w:marRight w:val="0"/>
          <w:marTop w:val="0"/>
          <w:marBottom w:val="0"/>
          <w:divBdr>
            <w:top w:val="none" w:sz="0" w:space="0" w:color="auto"/>
            <w:left w:val="none" w:sz="0" w:space="0" w:color="auto"/>
            <w:bottom w:val="none" w:sz="0" w:space="0" w:color="auto"/>
            <w:right w:val="none" w:sz="0" w:space="0" w:color="auto"/>
          </w:divBdr>
          <w:divsChild>
            <w:div w:id="12368645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a.ac.uk/quality-assurance-enhancement/university-regulations-policies-and-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8" ma:contentTypeDescription="Create a new document." ma:contentTypeScope="" ma:versionID="d0cc9420c9d91770134a68dac54d1d9c">
  <xsd:schema xmlns:xsd="http://www.w3.org/2001/XMLSchema" xmlns:xs="http://www.w3.org/2001/XMLSchema" xmlns:p="http://schemas.microsoft.com/office/2006/metadata/properties" xmlns:ns2="04fe0019-84e6-4d11-842f-cec2f3201292" targetNamespace="http://schemas.microsoft.com/office/2006/metadata/properties" ma:root="true" ma:fieldsID="e38c25f02d960c3a6001dbdcb41fbb9e" ns2:_="">
    <xsd:import namespace="04fe0019-84e6-4d11-842f-cec2f32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F6DF0-C184-4622-9315-60EB9F960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e0019-84e6-4d11-842f-cec2f32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C8F6B-8D6B-44D9-B551-B224873B3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C72FE-F739-4562-8C5B-68902BE7F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Andres Castellanos</cp:lastModifiedBy>
  <cp:revision>41</cp:revision>
  <dcterms:created xsi:type="dcterms:W3CDTF">2020-09-01T22:01:00Z</dcterms:created>
  <dcterms:modified xsi:type="dcterms:W3CDTF">2020-12-04T15:38:00Z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ies>
</file>